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2ec05dfda30e4fbf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844.8" w:y="475.2"/>
      </w:pPr>
      <w:r>
        <w:rPr>
          <w:b w:val="true"/>
          <w:sz w:val="79.2"/>
          <w:rFonts w:ascii="Arial" w:hAnsi="Arial" w:cs="Arial" w:hint="cs"/>
        </w:rPr>
        <w:rPr>
          <w:w w:val="112"/>
          <w:t xml:space="preserve">Westec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859.2" w:y="1219.2"/>
      </w:pPr>
      <w:r>
        <w:rPr>
          <w:sz w:val="13.92"/>
          <w:rFonts w:ascii="Times New Roman" w:hAnsi="Times New Roman" w:cs="Times New Roman" w:hint="cs"/>
          <w:color w:val="2d2649"/>
        </w:rPr>
        <w:rPr>
          <w:w w:val="106"/>
          <w:t xml:space="preserve">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056" w:y="1219.2"/>
      </w:pPr>
      <w:r>
        <w:rPr>
          <w:sz w:val="13.92"/>
          <w:rFonts w:ascii="Times New Roman" w:hAnsi="Times New Roman" w:cs="Times New Roman" w:hint="cs"/>
          <w:color w:val="2d2649"/>
        </w:rPr>
        <w:rPr>
          <w:w w:val="85"/>
          <w:t xml:space="preserve">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262.4" w:y="1219.2"/>
      </w:pPr>
      <w:r>
        <w:rPr>
          <w:sz w:val="13.92"/>
          <w:rFonts w:ascii="Times New Roman" w:hAnsi="Times New Roman" w:cs="Times New Roman" w:hint="cs"/>
          <w:color w:val="2d2649"/>
        </w:rPr>
        <w:rPr>
          <w:w w:val="81"/>
          <w:t xml:space="preserve">F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454.4" w:y="1219.2"/>
      </w:pPr>
      <w:r>
        <w:rPr>
          <w:sz w:val="13.92"/>
          <w:rFonts w:ascii="Times New Roman" w:hAnsi="Times New Roman" w:cs="Times New Roman" w:hint="cs"/>
          <w:color w:val="2d2649"/>
        </w:rPr>
        <w:rPr>
          <w:w w:val="66"/>
          <w:t xml:space="preserve">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627.2" w:y="1219.2"/>
      </w:pPr>
      <w:r>
        <w:rPr>
          <w:sz w:val="13.92"/>
          <w:rFonts w:ascii="Times New Roman" w:hAnsi="Times New Roman" w:cs="Times New Roman" w:hint="cs"/>
          <w:color w:val="2d2649"/>
        </w:rPr>
        <w:rPr>
          <w:w w:val="94"/>
          <w:t xml:space="preserve">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814.4" w:y="1219.2"/>
      </w:pPr>
      <w:r>
        <w:rPr>
          <w:sz w:val="13.92"/>
          <w:rFonts w:ascii="Times New Roman" w:hAnsi="Times New Roman" w:cs="Times New Roman" w:hint="cs"/>
          <w:color w:val="2d2649"/>
        </w:rPr>
        <w:rPr>
          <w:w w:val="85"/>
          <w:t xml:space="preserve">Y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164.8" w:y="1219.2"/>
      </w:pPr>
      <w:r>
        <w:rPr>
          <w:sz w:val="13.92"/>
          <w:rFonts w:ascii="Times New Roman" w:hAnsi="Times New Roman" w:cs="Times New Roman" w:hint="cs"/>
          <w:color w:val="2d2649"/>
        </w:rPr>
        <w:rPr>
          <w:w w:val="82"/>
          <w:t xml:space="preserve">&amp;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515.2" w:y="1219.2"/>
      </w:pPr>
      <w:r>
        <w:rPr>
          <w:sz w:val="13.92"/>
          <w:rFonts w:ascii="Times New Roman" w:hAnsi="Times New Roman" w:cs="Times New Roman" w:hint="cs"/>
          <w:color w:val="2d2649"/>
        </w:rPr>
        <w:rPr>
          <w:w w:val="106"/>
          <w:t xml:space="preserve">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716.8" w:y="1219.2"/>
      </w:pPr>
      <w:r>
        <w:rPr>
          <w:sz w:val="13.92"/>
          <w:rFonts w:ascii="Times New Roman" w:hAnsi="Times New Roman" w:cs="Times New Roman" w:hint="cs"/>
          <w:color w:val="2d2649"/>
        </w:rPr>
        <w:rPr>
          <w:w w:val="72"/>
          <w:t xml:space="preserve">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894.4" w:y="1219.2"/>
      </w:pPr>
      <w:r>
        <w:rPr>
          <w:sz w:val="13.92"/>
          <w:rFonts w:ascii="Times New Roman" w:hAnsi="Times New Roman" w:cs="Times New Roman" w:hint="cs"/>
          <w:color w:val="2d2649"/>
        </w:rPr>
        <w:rPr>
          <w:w w:val="89"/>
          <w:t xml:space="preserve">C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100.8" w:y="1219.2"/>
      </w:pPr>
      <w:r>
        <w:rPr>
          <w:sz w:val="13.92"/>
          <w:rFonts w:ascii="Times New Roman" w:hAnsi="Times New Roman" w:cs="Times New Roman" w:hint="cs"/>
          <w:color w:val="2d2649"/>
        </w:rPr>
        <w:rPr>
          <w:w w:val="76"/>
          <w:t xml:space="preserve">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312" w:y="1219.2"/>
      </w:pPr>
      <w:r>
        <w:rPr>
          <w:sz w:val="13.92"/>
          <w:rFonts w:ascii="Times New Roman" w:hAnsi="Times New Roman" w:cs="Times New Roman" w:hint="cs"/>
          <w:color w:val="2d2649"/>
        </w:rPr>
        <w:rPr>
          <w:w w:val="68"/>
          <w:t xml:space="preserve">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499.2" w:y="1219.2"/>
      </w:pPr>
      <w:r>
        <w:rPr>
          <w:sz w:val="13.92"/>
          <w:rFonts w:ascii="Times New Roman" w:hAnsi="Times New Roman" w:cs="Times New Roman" w:hint="cs"/>
          <w:color w:val="2d2649"/>
        </w:rPr>
        <w:rPr>
          <w:w w:val="60"/>
          <w:t xml:space="preserve">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643.2" w:y="1219.2"/>
      </w:pPr>
      <w:r>
        <w:rPr>
          <w:sz w:val="13.92"/>
          <w:rFonts w:ascii="Times New Roman" w:hAnsi="Times New Roman" w:cs="Times New Roman" w:hint="cs"/>
          <w:color w:val="2d2649"/>
        </w:rPr>
        <w:rPr>
          <w:w w:val="94"/>
          <w:t xml:space="preserve">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825.6" w:y="1219.2"/>
      </w:pPr>
      <w:r>
        <w:rPr>
          <w:sz w:val="13.92"/>
          <w:rFonts w:ascii="Times New Roman" w:hAnsi="Times New Roman" w:cs="Times New Roman" w:hint="cs"/>
          <w:color w:val="2d2649"/>
        </w:rPr>
        <w:rPr>
          <w:w w:val="85"/>
          <w:t xml:space="preserve">Y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982.4" w:y="2366.4"/>
      </w:pPr>
      <w:r>
        <w:rPr>
          <w:sz w:val="22.56"/>
          <w:rFonts w:ascii="Times New Roman" w:hAnsi="Times New Roman" w:cs="Times New Roman" w:hint="cs"/>
        </w:rPr>
        <w:rPr>
          <w:w w:val="100"/>
          <w:t xml:space="preserve">Andrew Paul Ruddock,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992" w:y="2635.2"/>
      </w:pPr>
      <w:r>
        <w:rPr>
          <w:sz w:val="22.08"/>
          <w:rFonts w:ascii="Times New Roman" w:hAnsi="Times New Roman" w:cs="Times New Roman" w:hint="cs"/>
        </w:rPr>
        <w:rPr>
          <w:w w:val="105"/>
          <w:t xml:space="preserve">Hagenesveien 189,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987.2" w:y="2889.6"/>
      </w:pPr>
      <w:r>
        <w:rPr>
          <w:sz w:val="22.56"/>
          <w:rFonts w:ascii="Times New Roman" w:hAnsi="Times New Roman" w:cs="Times New Roman" w:hint="cs"/>
        </w:rPr>
        <w:rPr>
          <w:w w:val="100"/>
          <w:t xml:space="preserve">5357 Fjell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086.4" w:y="3782.4"/>
      </w:pPr>
      <w:r>
        <w:rPr>
          <w:i w:val="true"/>
          <w:u w:val="single"/>
          <w:sz w:val="13.92"/>
          <w:rFonts w:ascii="Times New Roman" w:hAnsi="Times New Roman" w:cs="Times New Roman" w:hint="cs"/>
        </w:rPr>
        <w:rPr>
          <w:w w:val="108"/>
          <w:t xml:space="preserve">Kontoradresse: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076.8" w:y="3955.2"/>
      </w:pPr>
      <w:r>
        <w:rPr>
          <w:sz w:val="14.4"/>
          <w:rFonts w:ascii="Times New Roman" w:hAnsi="Times New Roman" w:cs="Times New Roman" w:hint="cs"/>
        </w:rPr>
        <w:rPr>
          <w:w w:val="109"/>
          <w:t xml:space="preserve">Westec AS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086.4" w:y="4123.2"/>
      </w:pPr>
      <w:r>
        <w:rPr>
          <w:sz w:val="14.88"/>
          <w:rFonts w:ascii="Times New Roman" w:hAnsi="Times New Roman" w:cs="Times New Roman" w:hint="cs"/>
        </w:rPr>
        <w:rPr>
          <w:w w:val="100"/>
          <w:t xml:space="preserve">Kokstaddalen 4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081.6" w:y="4305.6"/>
      </w:pPr>
      <w:r>
        <w:rPr>
          <w:sz w:val="14.88"/>
          <w:rFonts w:ascii="Times New Roman" w:hAnsi="Times New Roman" w:cs="Times New Roman" w:hint="cs"/>
        </w:rPr>
        <w:rPr>
          <w:w w:val="101"/>
          <w:t xml:space="preserve">N-5257 Kokstad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081.6" w:y="4680"/>
      </w:pPr>
      <w:r>
        <w:rPr>
          <w:sz w:val="13.92"/>
          <w:rFonts w:ascii="Times New Roman" w:hAnsi="Times New Roman" w:cs="Times New Roman" w:hint="cs"/>
        </w:rPr>
        <w:rPr>
          <w:w w:val="109"/>
          <w:t xml:space="preserve">Telefon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825.6" w:y="4675.2"/>
      </w:pPr>
      <w:r>
        <w:rPr>
          <w:sz w:val="14.88"/>
          <w:rFonts w:ascii="Times New Roman" w:hAnsi="Times New Roman" w:cs="Times New Roman" w:hint="cs"/>
        </w:rPr>
        <w:rPr>
          <w:w w:val="100"/>
          <w:t xml:space="preserve">+47 55 52 78 80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081.6" w:y="4867.2"/>
      </w:pPr>
      <w:r>
        <w:rPr>
          <w:sz w:val="13.92"/>
          <w:rFonts w:ascii="Times New Roman" w:hAnsi="Times New Roman" w:cs="Times New Roman" w:hint="cs"/>
        </w:rPr>
        <w:rPr>
          <w:w w:val="110"/>
          <w:t xml:space="preserve">Telefax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825.6" w:y="4862.4"/>
      </w:pPr>
      <w:r>
        <w:rPr>
          <w:sz w:val="14.88"/>
          <w:rFonts w:ascii="Times New Roman" w:hAnsi="Times New Roman" w:cs="Times New Roman" w:hint="cs"/>
        </w:rPr>
        <w:rPr>
          <w:w w:val="98"/>
          <w:t xml:space="preserve">+47 55 52 78 81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086.4" w:y="5049.6"/>
      </w:pPr>
      <w:r>
        <w:rPr>
          <w:sz w:val="14.88"/>
          <w:rFonts w:ascii="Times New Roman" w:hAnsi="Times New Roman" w:cs="Times New Roman" w:hint="cs"/>
        </w:rPr>
        <w:rPr>
          <w:w w:val="100"/>
          <w:t xml:space="preserve">Foretaksnr. No 985 460 124MVA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36" w:y="5217.6"/>
      </w:pPr>
      <w:r>
        <w:rPr>
          <w:sz w:val="21.6"/>
          <w:rFonts w:ascii="Times New Roman" w:hAnsi="Times New Roman" w:cs="Times New Roman" w:hint="cs"/>
        </w:rPr>
        <w:rPr>
          <w:w w:val="87"/>
          <w:t xml:space="preserve">Val- ref: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31.2" w:y="5448"/>
      </w:pPr>
      <w:r>
        <w:rPr>
          <w:sz w:val="22.08"/>
          <w:rFonts w:ascii="Times New Roman" w:hAnsi="Times New Roman" w:cs="Times New Roman" w:hint="cs"/>
        </w:rPr>
        <w:rPr>
          <w:w w:val="95"/>
          <w:t xml:space="preserve">Deres ref: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081.6" w:y="5400"/>
      </w:pPr>
      <w:r>
        <w:rPr>
          <w:u w:val="single"/>
          <w:sz w:val="14.4"/>
          <w:rFonts w:ascii="Times New Roman" w:hAnsi="Times New Roman" w:cs="Times New Roman" w:hint="cs"/>
          <w:color w:val="2d2649"/>
        </w:rPr>
        <w:rPr>
          <w:w w:val="109"/>
          <w:t xml:space="preserve">www.westec.no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081.6" w:y="5563.2"/>
      </w:pPr>
      <w:r>
        <w:rPr>
          <w:u w:val="single"/>
          <w:sz w:val="15.84"/>
          <w:rFonts w:ascii="Times New Roman" w:hAnsi="Times New Roman" w:cs="Times New Roman" w:hint="cs"/>
          <w:color w:val="2d2649"/>
        </w:rPr>
        <w:rPr>
          <w:w w:val="99"/>
          <w:t xml:space="preserve">post@westec.no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31.2" w:y="6081.6"/>
      </w:pPr>
      <w:r>
        <w:rPr>
          <w:sz w:val="22.08"/>
          <w:rFonts w:ascii="Times New Roman" w:hAnsi="Times New Roman" w:cs="Times New Roman" w:hint="cs"/>
        </w:rPr>
        <w:rPr>
          <w:w w:val="94"/>
          <w:t xml:space="preserve">Bergen,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817.6" w:y="6105.6"/>
      </w:pPr>
      <w:r>
        <w:rPr>
          <w:sz w:val="18.72"/>
          <w:rFonts w:ascii="Times New Roman" w:hAnsi="Times New Roman" w:cs="Times New Roman" w:hint="cs"/>
        </w:rPr>
        <w:rPr>
          <w:w w:val="97"/>
          <w:t xml:space="preserve">12.juni 2008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02.4" w:y="6825.6"/>
      </w:pPr>
      <w:r>
        <w:rPr>
          <w:b w:val="true"/>
          <w:sz w:val="22.56"/>
          <w:rFonts w:ascii="Times New Roman" w:hAnsi="Times New Roman" w:cs="Times New Roman" w:hint="cs"/>
        </w:rPr>
        <w:rPr>
          <w:w w:val="98"/>
          <w:t xml:space="preserve">Jobbattest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64" w:y="7440"/>
      </w:pPr>
      <w:r>
        <w:rPr>
          <w:sz w:val="23.52"/>
          <w:rFonts w:ascii="Times New Roman" w:hAnsi="Times New Roman" w:cs="Times New Roman" w:hint="cs"/>
        </w:rPr>
        <w:rPr>
          <w:w w:val="96"/>
          <w:t xml:space="preserve">Andrew Paul Ruddock har vwrt ansatt hos Westec AS fra 26/06-06 til 29/02-08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64" w:y="7699.2"/>
      </w:pPr>
      <w:r>
        <w:rPr>
          <w:sz w:val="23.52"/>
          <w:rFonts w:ascii="Times New Roman" w:hAnsi="Times New Roman" w:cs="Times New Roman" w:hint="cs"/>
        </w:rPr>
        <w:rPr>
          <w:w w:val="96"/>
          <w:t xml:space="preserve">som senior systemutvikler.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59.2" w:y="8222.4"/>
      </w:pPr>
      <w:r>
        <w:rPr>
          <w:sz w:val="22.08"/>
          <w:rFonts w:ascii="Times New Roman" w:hAnsi="Times New Roman" w:cs="Times New Roman" w:hint="cs"/>
        </w:rPr>
        <w:rPr>
          <w:w w:val="105"/>
          <w:t xml:space="preserve">Andrew har spesielt jobbet med: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390.4" w:y="8496"/>
      </w:pPr>
      <w:r>
        <w:rPr>
          <w:sz w:val="22.08"/>
          <w:rFonts w:ascii="Times New Roman" w:hAnsi="Times New Roman" w:cs="Times New Roman" w:hint="cs"/>
        </w:rPr>
        <w:rPr>
          <w:w w:val="137"/>
          <w:t xml:space="preserve">•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731.2" w:y="8491.2"/>
      </w:pPr>
      <w:r>
        <w:rPr>
          <w:sz w:val="22.56"/>
          <w:rFonts w:ascii="Times New Roman" w:hAnsi="Times New Roman" w:cs="Times New Roman" w:hint="cs"/>
        </w:rPr>
        <w:rPr>
          <w:w w:val="99"/>
          <w:t xml:space="preserve">Programmering i C# og .NET 2.0 i Visual Studio 2005 sammen med MS -SQL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726.4" w:y="8740.8"/>
      </w:pPr>
      <w:r>
        <w:rPr>
          <w:sz w:val="23.52"/>
          <w:rFonts w:ascii="Times New Roman" w:hAnsi="Times New Roman" w:cs="Times New Roman" w:hint="cs"/>
        </w:rPr>
        <w:rPr>
          <w:w w:val="95"/>
          <w:t xml:space="preserve">2005. Det omfatter koding, testing og dokumentasjon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44.8" w:y="9264"/>
      </w:pPr>
      <w:r>
        <w:rPr>
          <w:sz w:val="23.52"/>
          <w:rFonts w:ascii="Times New Roman" w:hAnsi="Times New Roman" w:cs="Times New Roman" w:hint="cs"/>
        </w:rPr>
        <w:rPr>
          <w:w w:val="96"/>
          <w:t xml:space="preserve">Arbeidet har vwrt utfort ifm Westec sin deltagelse i et utviklingsprosjekt av neste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44.8" w:y="9532.8"/>
      </w:pPr>
      <w:r>
        <w:rPr>
          <w:sz w:val="22.56"/>
          <w:rFonts w:ascii="Times New Roman" w:hAnsi="Times New Roman" w:cs="Times New Roman" w:hint="cs"/>
        </w:rPr>
        <w:rPr>
          <w:w w:val="99"/>
          <w:t xml:space="preserve">generasjon sikkerhetssystem — CV. Andrew har jobbet tett opp mot var britiske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49.6" w:y="9796.8"/>
      </w:pPr>
      <w:r>
        <w:rPr>
          <w:sz w:val="22.08"/>
          <w:rFonts w:ascii="Times New Roman" w:hAnsi="Times New Roman" w:cs="Times New Roman" w:hint="cs"/>
        </w:rPr>
        <w:rPr>
          <w:w w:val="99"/>
          <w:t xml:space="preserve">partner og leverandor — Remsdaq Ltd — i prosjektet.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40" w:y="10315.2"/>
      </w:pPr>
      <w:r>
        <w:rPr>
          <w:sz w:val="22.08"/>
          <w:rFonts w:ascii="Times New Roman" w:hAnsi="Times New Roman" w:cs="Times New Roman" w:hint="cs"/>
        </w:rPr>
        <w:rPr>
          <w:w w:val="105"/>
          <w:t xml:space="preserve">CV utviklingsprosjektet er ná over i lanseringsfasen og Andrew onsker nye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49.6" w:y="10560"/>
      </w:pPr>
      <w:r>
        <w:rPr>
          <w:sz w:val="23.52"/>
          <w:rFonts w:ascii="Times New Roman" w:hAnsi="Times New Roman" w:cs="Times New Roman" w:hint="cs"/>
        </w:rPr>
        <w:rPr>
          <w:w w:val="95"/>
          <w:t xml:space="preserve">utfordringer, han stutter etter eget onske i selskapet.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54.4" w:y="11083.2"/>
      </w:pPr>
      <w:r>
        <w:rPr>
          <w:sz w:val="23.52"/>
          <w:rFonts w:ascii="Times New Roman" w:hAnsi="Times New Roman" w:cs="Times New Roman" w:hint="cs"/>
        </w:rPr>
        <w:rPr>
          <w:w w:val="96"/>
          <w:t xml:space="preserve">Andrew har utfort sift arbeid i Westec pa en tilfredstillende mate, og vi har satt pris pa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54.4" w:y="11337.6"/>
      </w:pPr>
      <w:r>
        <w:rPr>
          <w:sz w:val="23.52"/>
          <w:rFonts w:ascii="Times New Roman" w:hAnsi="Times New Roman" w:cs="Times New Roman" w:hint="cs"/>
        </w:rPr>
        <w:rPr>
          <w:w w:val="96"/>
          <w:t xml:space="preserve">hans faglig tyngde og kunnskap. Han har vwrt godt likt av kollegaer og leverandorer.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49.6" w:y="12110.4"/>
      </w:pPr>
      <w:r>
        <w:rPr>
          <w:sz w:val="23.52"/>
          <w:rFonts w:ascii="Times New Roman" w:hAnsi="Times New Roman" w:cs="Times New Roman" w:hint="cs"/>
        </w:rPr>
        <w:rPr>
          <w:w w:val="94"/>
          <w:t xml:space="preserve">Med vennlig hilsen,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35.2" w:y="12888"/>
      </w:pPr>
      <w:r>
        <w:rPr>
          <w:sz w:val="23.04"/>
          <w:rFonts w:ascii="Times New Roman" w:hAnsi="Times New Roman" w:cs="Times New Roman" w:hint="cs"/>
        </w:rPr>
        <w:rPr>
          <w:w w:val="100"/>
          <w:t xml:space="preserve">Glenn Heggernes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49.6" w:y="13152"/>
      </w:pPr>
      <w:r>
        <w:rPr>
          <w:sz w:val="22.56"/>
          <w:rFonts w:ascii="Times New Roman" w:hAnsi="Times New Roman" w:cs="Times New Roman" w:hint="cs"/>
        </w:rPr>
        <w:rPr>
          <w:w w:val="100"/>
          <w:t xml:space="preserve">Daglig Leder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404.8" w:y="13699.2"/>
      </w:pPr>
      <w:r>
        <w:rPr>
          <w:sz w:val="45.12"/>
          <w:rFonts w:ascii="Arial" w:hAnsi="Arial" w:cs="Arial" w:hint="cs"/>
          <w:color w:val="445aa1"/>
        </w:rPr>
        <w:rPr>
          <w:w w:val="95"/>
          <w:t xml:space="preserve">WesiscAS</w:t>
        </w:rPr>
      </w:r>
    </w:p>
    <w:sectPr>
      <w:pgSz w:w="11928" w:h="16800"/>
      <w:pgMar w:top="0" w:right="0" w:bottom="0" w:left="0" w:header="720" w:footer="720" w:gutter="0"/>
      <w:cols w:space="720"/>
      <w:docGrid w:linePitch="360"/>
    </w:sectPr>
  </w:body>
</w:document>
</file>