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eg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4e1161019fd459b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drawing>
          <wp:anchor distT="0" distB="0" distL="0" distR="0" simplePos="0" behindDoc="true" locked="0" layoutInCell="1" allowOverlap="true" relativeHeight="1">
            <wp:simplePos x="0" y="0"/>
            <wp:positionH relativeFrom="page">
              <wp:posOffset>5315712</wp:posOffset>
            </wp:positionH>
            <wp:positionV relativeFrom="page">
              <wp:posOffset>987552</wp:posOffset>
            </wp:positionV>
            <wp:extent cx="1152144" cy="1158240"/>
            <wp:effectExtent l="19050" t="19050" r="19050" b="19050"/>
            <wp:wrapNone/>
            <wp:docPr id="1" name="picture0" descr="picture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0"/>
                    <pic:cNvPicPr/>
                  </pic:nvPicPr>
                  <pic:blipFill>
                    <a:blip r:embed="rId0"/>
                    <a:stretch/>
                  </pic:blipFill>
                  <pic:spPr>
                    <a:xfrm>
                      <a:off x="0" y="0"/>
                      <a:ext cx="1152144" cy="115824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59.2" w:y="1305.6"/>
      </w:pPr>
      <w:r>
        <w:rPr>
          <w:sz w:val="23.04"/>
          <w:rFonts w:ascii="Arial" w:hAnsi="Arial" w:cs="Arial" w:hint="cs"/>
        </w:rPr>
        <w:rPr>
          <w:w w:val="85"/>
          <w:t xml:space="preserve">ERVARINGSOVERZICHT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584"/>
      </w:pPr>
      <w:r>
        <w:rPr>
          <w:sz w:val="20.16"/>
          <w:rFonts w:ascii="Arial" w:hAnsi="Arial" w:cs="Arial" w:hint="cs"/>
        </w:rPr>
        <w:rPr>
          <w:w w:val="92"/>
          <w:t xml:space="preserve">Naam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20" w:y="1584"/>
      </w:pPr>
      <w:r>
        <w:rPr>
          <w:sz w:val="20.16"/>
          <w:rFonts w:ascii="Arial" w:hAnsi="Arial" w:cs="Arial" w:hint="cs"/>
        </w:rPr>
        <w:rPr>
          <w:w w:val="90"/>
          <w:t xml:space="preserve">Martijn Kreek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881.6"/>
      </w:pPr>
      <w:r>
        <w:rPr>
          <w:sz w:val="20.16"/>
          <w:rFonts w:ascii="Arial" w:hAnsi="Arial" w:cs="Arial" w:hint="cs"/>
        </w:rPr>
        <w:rPr>
          <w:w w:val="92"/>
          <w:t xml:space="preserve">Geb. datum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10.4" w:y="1881.6"/>
      </w:pPr>
      <w:r>
        <w:rPr>
          <w:sz w:val="20.16"/>
          <w:rFonts w:ascii="Arial" w:hAnsi="Arial" w:cs="Arial" w:hint="cs"/>
        </w:rPr>
        <w:rPr>
          <w:w w:val="87"/>
          <w:t xml:space="preserve">2 augustus 1967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188.8"/>
      </w:pPr>
      <w:r>
        <w:rPr>
          <w:sz w:val="20.16"/>
          <w:rFonts w:ascii="Arial" w:hAnsi="Arial" w:cs="Arial" w:hint="cs"/>
        </w:rPr>
        <w:rPr>
          <w:w w:val="89"/>
          <w:t xml:space="preserve">Woonplaats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10.4" w:y="2188.8"/>
      </w:pPr>
      <w:r>
        <w:rPr>
          <w:sz w:val="20.16"/>
          <w:rFonts w:ascii="Arial" w:hAnsi="Arial" w:cs="Arial" w:hint="cs"/>
        </w:rPr>
        <w:rPr>
          <w:w w:val="94"/>
          <w:t xml:space="preserve">Amsterdam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486.4"/>
      </w:pPr>
      <w:r>
        <w:rPr>
          <w:sz w:val="20.16"/>
          <w:rFonts w:ascii="Arial" w:hAnsi="Arial" w:cs="Arial" w:hint="cs"/>
        </w:rPr>
        <w:rPr>
          <w:w w:val="93"/>
          <w:t xml:space="preserve">Mail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10.4" w:y="2486.4"/>
      </w:pPr>
      <w:r>
        <w:rPr>
          <w:sz w:val="20.16"/>
          <w:rFonts w:ascii="Arial" w:hAnsi="Arial" w:cs="Arial" w:hint="cs"/>
        </w:rPr>
        <w:rPr>
          <w:w w:val="89"/>
          <w:t xml:space="preserve">martijn@3lancea.n1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784"/>
      </w:pPr>
      <w:r>
        <w:rPr>
          <w:sz w:val="20.16"/>
          <w:rFonts w:ascii="Arial" w:hAnsi="Arial" w:cs="Arial" w:hint="cs"/>
        </w:rPr>
        <w:rPr>
          <w:w w:val="89"/>
          <w:t xml:space="preserve">Telefoon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10.4" w:y="2784"/>
      </w:pPr>
      <w:r>
        <w:rPr>
          <w:sz w:val="20.16"/>
          <w:rFonts w:ascii="Arial" w:hAnsi="Arial" w:cs="Arial" w:hint="cs"/>
        </w:rPr>
        <w:rPr>
          <w:w w:val="84"/>
          <w:t xml:space="preserve">+31 (0) 6 302 93 211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3091.2"/>
      </w:pPr>
      <w:r>
        <w:rPr>
          <w:sz w:val="20.16"/>
          <w:rFonts w:ascii="Arial" w:hAnsi="Arial" w:cs="Arial" w:hint="cs"/>
        </w:rPr>
        <w:rPr>
          <w:w w:val="88"/>
          <w:t xml:space="preserve">Beschikbaar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100.8" w:y="3091.2"/>
      </w:pPr>
      <w:r>
        <w:rPr>
          <w:sz w:val="20.16"/>
          <w:rFonts w:ascii="Arial" w:hAnsi="Arial" w:cs="Arial" w:hint="cs"/>
        </w:rPr>
        <w:rPr>
          <w:w w:val="87"/>
          <w:t xml:space="preserve">Per 1-12-2012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3628.8"/>
      </w:pPr>
      <w:r>
        <w:rPr>
          <w:sz w:val="24"/>
          <w:rFonts w:ascii="Arial" w:hAnsi="Arial" w:cs="Arial" w:hint="cs"/>
        </w:rPr>
        <w:rPr>
          <w:w w:val="94"/>
          <w:t xml:space="preserve">Karakteristiek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926.4"/>
      </w:pPr>
      <w:r>
        <w:rPr>
          <w:sz w:val="20.16"/>
          <w:rFonts w:ascii="Arial" w:hAnsi="Arial" w:cs="Arial" w:hint="cs"/>
        </w:rPr>
        <w:rPr>
          <w:w w:val="88"/>
          <w:t xml:space="preserve">Als gecertificeerd IT Service Manager heb ik ervaring opgedaan in complexe IT omgevingen. lk ben sterk gericht op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176"/>
      </w:pPr>
      <w:r>
        <w:rPr>
          <w:sz w:val="20.16"/>
          <w:rFonts w:ascii="Arial" w:hAnsi="Arial" w:cs="Arial" w:hint="cs"/>
        </w:rPr>
        <w:rPr>
          <w:w w:val="90"/>
          <w:t xml:space="preserve">het realiseren van operationele resultaten en daarmee het waarborgen van de continufteit van de bedrijfsvoering.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416"/>
      </w:pPr>
      <w:r>
        <w:rPr>
          <w:sz w:val="20.16"/>
          <w:rFonts w:ascii="Arial" w:hAnsi="Arial" w:cs="Arial" w:hint="cs"/>
        </w:rPr>
        <w:rPr>
          <w:w w:val="87"/>
          <w:t xml:space="preserve">Op basis van mijn expertise en persoonlijke invloed, bevorder ik de prestaties en een goede klantenservice. Tevens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665.6"/>
      </w:pPr>
      <w:r>
        <w:rPr>
          <w:sz w:val="20.16"/>
          <w:rFonts w:ascii="Arial" w:hAnsi="Arial" w:cs="Arial" w:hint="cs"/>
        </w:rPr>
        <w:rPr>
          <w:w w:val="89"/>
          <w:t xml:space="preserve">kan ik in een duidelijke en volledige manier communiceren aan het management, collega's, leveranciers en andere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905.6"/>
      </w:pPr>
      <w:r>
        <w:rPr>
          <w:sz w:val="20.16"/>
          <w:rFonts w:ascii="Arial" w:hAnsi="Arial" w:cs="Arial" w:hint="cs"/>
        </w:rPr>
        <w:rPr>
          <w:w w:val="93"/>
          <w:t xml:space="preserve">belanghebbenden.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9.6" w:y="5222.4"/>
      </w:pPr>
      <w:r>
        <w:rPr>
          <w:sz w:val="20.16"/>
          <w:rFonts w:ascii="Arial" w:hAnsi="Arial" w:cs="Arial" w:hint="cs"/>
        </w:rPr>
        <w:rPr>
          <w:w w:val="91"/>
          <w:t xml:space="preserve">lk ben in staat om de juiste afwegingen te maken tussen dag-tot-clag prestaties en langere termijn strategische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5462.4"/>
      </w:pPr>
      <w:r>
        <w:rPr>
          <w:sz w:val="21.12"/>
          <w:rFonts w:ascii="Arial" w:hAnsi="Arial" w:cs="Arial" w:hint="cs"/>
        </w:rPr>
        <w:rPr>
          <w:w w:val="100"/>
          <w:t xml:space="preserve">veranderingen. lk volg de laatste ontwikkeling op het gebied van IT Service Management op de voet.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5712"/>
      </w:pPr>
      <w:r>
        <w:rPr>
          <w:sz w:val="20.16"/>
          <w:rFonts w:ascii="Arial" w:hAnsi="Arial" w:cs="Arial" w:hint="cs"/>
        </w:rPr>
        <w:rPr>
          <w:w w:val="90"/>
          <w:t xml:space="preserve">Voornoemde helpt mu j om organisaties te adviseren en assisteren bij het introduceren van relevante innovaties.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5952"/>
      </w:pPr>
      <w:r>
        <w:rPr>
          <w:sz w:val="20.16"/>
          <w:rFonts w:ascii="Arial" w:hAnsi="Arial" w:cs="Arial" w:hint="cs"/>
        </w:rPr>
        <w:rPr>
          <w:w w:val="88"/>
          <w:t xml:space="preserve">Daarnaast ben ik stressbestendig en een teamspeler met een pragmatische aanpak.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6662.4"/>
      </w:pPr>
      <w:r>
        <w:rPr>
          <w:sz w:val="24"/>
          <w:rFonts w:ascii="Arial" w:hAnsi="Arial" w:cs="Arial" w:hint="cs"/>
        </w:rPr>
        <w:rPr>
          <w:w w:val="91"/>
          <w:t xml:space="preserve">Expertisegebieden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632" w:y="6969.6"/>
      </w:pPr>
      <w:r>
        <w:rPr>
          <w:sz w:val="21.12"/>
          <w:rFonts w:ascii="Arial" w:hAnsi="Arial" w:cs="Arial" w:hint="cs"/>
          <w:color w:val="001359"/>
        </w:rPr>
        <w:rPr>
          <w:w w:val="103"/>
          <w:t xml:space="preserve">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79.2" w:y="6960"/>
      </w:pPr>
      <w:r>
        <w:rPr>
          <w:sz w:val="22.08"/>
          <w:rFonts w:ascii="Arial" w:hAnsi="Arial" w:cs="Arial" w:hint="cs"/>
          <w:color w:val="001359"/>
        </w:rPr>
        <w:rPr>
          <w:w w:val="100"/>
          <w:t xml:space="preserve">mp ementatie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39.2" w:y="6979.2"/>
      </w:pPr>
      <w:r>
        <w:rPr>
          <w:sz w:val="20.16"/>
          <w:rFonts w:ascii="Arial" w:hAnsi="Arial" w:cs="Arial" w:hint="cs"/>
          <w:color w:val="001359"/>
        </w:rPr>
        <w:rPr>
          <w:w w:val="95"/>
          <w:t xml:space="preserve">rc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227.2" w:y="6960"/>
      </w:pPr>
      <w:r>
        <w:rPr>
          <w:sz w:val="22.08"/>
          <w:rFonts w:ascii="Arial" w:hAnsi="Arial" w:cs="Arial" w:hint="cs"/>
          <w:color w:val="001359"/>
        </w:rPr>
        <w:rPr>
          <w:w w:val="100"/>
          <w:t xml:space="preserve">itectuur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7305.6"/>
      </w:pPr>
      <w:r>
        <w:rPr>
          <w:sz w:val="20.16"/>
          <w:rFonts w:ascii="Arial" w:hAnsi="Arial" w:cs="Arial" w:hint="cs"/>
        </w:rPr>
        <w:rPr>
          <w:w w:val="91"/>
          <w:t xml:space="preserve">Change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5.2" w:y="7305.6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02.4" w:y="7305.6"/>
      </w:pPr>
      <w:r>
        <w:rPr>
          <w:sz w:val="20.16"/>
          <w:rFonts w:ascii="Arial" w:hAnsi="Arial" w:cs="Arial" w:hint="cs"/>
        </w:rPr>
        <w:rPr>
          <w:w w:val="92"/>
          <w:t xml:space="preserve">Projectleiding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78.4" w:y="7305.6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95.2" w:y="7305.6"/>
      </w:pPr>
      <w:r>
        <w:rPr>
          <w:sz w:val="20.16"/>
          <w:rFonts w:ascii="Arial" w:hAnsi="Arial" w:cs="Arial" w:hint="cs"/>
        </w:rPr>
        <w:rPr>
          <w:w w:val="90"/>
          <w:t xml:space="preserve">Technische architectuur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91.2" w:y="7248"/>
      </w:pPr>
      <w:r>
        <w:rPr>
          <w:sz w:val="27.84"/>
          <w:rFonts w:ascii="Arial" w:hAnsi="Arial" w:cs="Arial" w:hint="cs"/>
        </w:rPr>
        <w:rPr>
          <w:w w:val="8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7612.8"/>
      </w:pPr>
      <w:r>
        <w:rPr>
          <w:sz w:val="20.16"/>
          <w:rFonts w:ascii="Arial" w:hAnsi="Arial" w:cs="Arial" w:hint="cs"/>
        </w:rPr>
        <w:rPr>
          <w:w w:val="93"/>
          <w:t xml:space="preserve">Incident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5.2" w:y="7612.8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12" w:y="7612.8"/>
      </w:pPr>
      <w:r>
        <w:rPr>
          <w:sz w:val="20.16"/>
          <w:rFonts w:ascii="Arial" w:hAnsi="Arial" w:cs="Arial" w:hint="cs"/>
        </w:rPr>
        <w:rPr>
          <w:w w:val="91"/>
          <w:t xml:space="preserve">Administratieve organisatie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68.8" w:y="7612.8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95.2" w:y="7612.8"/>
      </w:pPr>
      <w:r>
        <w:rPr>
          <w:sz w:val="20.16"/>
          <w:rFonts w:ascii="Arial" w:hAnsi="Arial" w:cs="Arial" w:hint="cs"/>
        </w:rPr>
        <w:rPr>
          <w:w w:val="92"/>
          <w:t xml:space="preserve">Hardware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91.2" w:y="7555.2"/>
      </w:pPr>
      <w:r>
        <w:rPr>
          <w:sz w:val="27.84"/>
          <w:rFonts w:ascii="Arial" w:hAnsi="Arial" w:cs="Arial" w:hint="cs"/>
        </w:rPr>
        <w:rPr>
          <w:w w:val="8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7929.6"/>
      </w:pPr>
      <w:r>
        <w:rPr>
          <w:sz w:val="20.16"/>
          <w:rFonts w:ascii="Arial" w:hAnsi="Arial" w:cs="Arial" w:hint="cs"/>
        </w:rPr>
        <w:rPr>
          <w:w w:val="92"/>
          <w:t xml:space="preserve">Team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5.2" w:y="7929.6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02.4" w:y="7929.6"/>
      </w:pPr>
      <w:r>
        <w:rPr>
          <w:sz w:val="20.16"/>
          <w:rFonts w:ascii="Arial" w:hAnsi="Arial" w:cs="Arial" w:hint="cs"/>
        </w:rPr>
        <w:rPr>
          <w:w w:val="87"/>
          <w:t xml:space="preserve">Procesbeschrijving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78.4" w:y="7929.6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95.2" w:y="7929.6"/>
      </w:pPr>
      <w:r>
        <w:rPr>
          <w:sz w:val="20.16"/>
          <w:rFonts w:ascii="Arial" w:hAnsi="Arial" w:cs="Arial" w:hint="cs"/>
        </w:rPr>
        <w:rPr>
          <w:w w:val="90"/>
          <w:t xml:space="preserve">Software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291.2" w:y="7872"/>
      </w:pPr>
      <w:r>
        <w:rPr>
          <w:sz w:val="27.84"/>
          <w:rFonts w:ascii="Arial" w:hAnsi="Arial" w:cs="Arial" w:hint="cs"/>
        </w:rPr>
        <w:rPr>
          <w:w w:val="81"/>
          <w:t xml:space="preserve">1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8236.8"/>
      </w:pPr>
      <w:r>
        <w:rPr>
          <w:sz w:val="20.16"/>
          <w:rFonts w:ascii="Arial" w:hAnsi="Arial" w:cs="Arial" w:hint="cs"/>
        </w:rPr>
        <w:rPr>
          <w:w w:val="93"/>
          <w:t xml:space="preserve">Project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5.2" w:y="8236.8"/>
      </w:pPr>
      <w:r>
        <w:rPr>
          <w:sz w:val="20.16"/>
          <w:rFonts w:ascii="Arial" w:hAnsi="Arial" w:cs="Arial" w:hint="cs"/>
        </w:rPr>
        <w:rPr>
          <w:w w:val="91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12" w:y="8236.8"/>
      </w:pPr>
      <w:r>
        <w:rPr>
          <w:sz w:val="20.16"/>
          <w:rFonts w:ascii="Arial" w:hAnsi="Arial" w:cs="Arial" w:hint="cs"/>
        </w:rPr>
        <w:rPr>
          <w:w w:val="92"/>
          <w:t xml:space="preserve">Communicatie en training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68.8" w:y="8236.8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8553.6"/>
      </w:pPr>
      <w:r>
        <w:rPr>
          <w:sz w:val="20.16"/>
          <w:rFonts w:ascii="Arial" w:hAnsi="Arial" w:cs="Arial" w:hint="cs"/>
        </w:rPr>
        <w:rPr>
          <w:w w:val="87"/>
          <w:t xml:space="preserve">Service Level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195.2" w:y="8553.6"/>
      </w:pPr>
      <w:r>
        <w:rPr>
          <w:sz w:val="20.16"/>
          <w:rFonts w:ascii="Arial" w:hAnsi="Arial" w:cs="Arial" w:hint="cs"/>
        </w:rPr>
        <w:rPr>
          <w:w w:val="91"/>
          <w:t xml:space="preserve">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02.4" w:y="8553.6"/>
      </w:pPr>
      <w:r>
        <w:rPr>
          <w:sz w:val="20.16"/>
          <w:rFonts w:ascii="Arial" w:hAnsi="Arial" w:cs="Arial" w:hint="cs"/>
        </w:rPr>
        <w:rPr>
          <w:w w:val="93"/>
          <w:t xml:space="preserve">Documentatie/Handleidingen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78.4" w:y="8553.6"/>
      </w:pPr>
      <w:r>
        <w:rPr>
          <w:sz w:val="20.16"/>
          <w:rFonts w:ascii="Arial" w:hAnsi="Arial" w:cs="Arial" w:hint="cs"/>
        </w:rPr>
        <w:rPr>
          <w:w w:val="91"/>
          <w:t xml:space="preserve">3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8832"/>
      </w:pPr>
      <w:r>
        <w:rPr>
          <w:sz w:val="20.16"/>
          <w:rFonts w:ascii="Arial" w:hAnsi="Arial" w:cs="Arial" w:hint="cs"/>
        </w:rPr>
        <w:rPr>
          <w:w w:val="87"/>
          <w:t xml:space="preserve">(1 = Begrijpen, 2 = Beheersen, 3 = Beinvloeden)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9465.6"/>
      </w:pPr>
      <w:r>
        <w:rPr>
          <w:sz w:val="24"/>
          <w:rFonts w:ascii="Arial" w:hAnsi="Arial" w:cs="Arial" w:hint="cs"/>
        </w:rPr>
        <w:rPr>
          <w:w w:val="85"/>
          <w:t xml:space="preserve">Rel eve nte Projecten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9.2" w:y="9772.8"/>
      </w:pPr>
      <w:r>
        <w:rPr>
          <w:sz w:val="20.16"/>
          <w:rFonts w:ascii="Arial" w:hAnsi="Arial" w:cs="Arial" w:hint="cs"/>
          <w:color w:val="001359"/>
        </w:rPr>
        <w:rPr>
          <w:w w:val="95"/>
          <w:t xml:space="preserve">meriode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98.4" w:y="9763.2"/>
      </w:pPr>
      <w:r>
        <w:rPr>
          <w:sz w:val="21.12"/>
          <w:rFonts w:ascii="Arial" w:hAnsi="Arial" w:cs="Arial" w:hint="cs"/>
          <w:color w:val="001359"/>
        </w:rPr>
        <w:rPr>
          <w:w w:val="102"/>
          <w:t xml:space="preserve">mschrijving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080"/>
      </w:pPr>
      <w:r>
        <w:rPr>
          <w:sz w:val="20.16"/>
          <w:rFonts w:ascii="Arial" w:hAnsi="Arial" w:cs="Arial" w:hint="cs"/>
        </w:rPr>
        <w:rPr>
          <w:w w:val="87"/>
          <w:t xml:space="preserve">08/2011 —11/2012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0080"/>
      </w:pPr>
      <w:r>
        <w:rPr>
          <w:sz w:val="20.16"/>
          <w:rFonts w:ascii="Arial" w:hAnsi="Arial" w:cs="Arial" w:hint="cs"/>
        </w:rPr>
        <w:rPr>
          <w:w w:val="82"/>
          <w:t xml:space="preserve">RBS — IT Change 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0320"/>
      </w:pPr>
      <w:r>
        <w:rPr>
          <w:sz w:val="20.16"/>
          <w:rFonts w:ascii="Arial" w:hAnsi="Arial" w:cs="Arial" w:hint="cs"/>
        </w:rPr>
        <w:rPr>
          <w:w w:val="100"/>
          <w:t xml:space="preserve">Verantwoordelijk voor de analyse 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77.6" w:y="10320"/>
      </w:pPr>
      <w:r>
        <w:rPr>
          <w:sz w:val="20.16"/>
          <w:rFonts w:ascii="Arial" w:hAnsi="Arial" w:cs="Arial" w:hint="cs"/>
        </w:rPr>
        <w:rPr>
          <w:w w:val="91"/>
          <w:t xml:space="preserve">wijzigingen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95.2" w:y="10320"/>
      </w:pPr>
      <w:r>
        <w:rPr>
          <w:sz w:val="20.16"/>
          <w:rFonts w:ascii="Arial" w:hAnsi="Arial" w:cs="Arial" w:hint="cs"/>
        </w:rPr>
        <w:rPr>
          <w:w w:val="95"/>
          <w:t xml:space="preserve">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73.6" w:y="10320"/>
      </w:pPr>
      <w:r>
        <w:rPr>
          <w:sz w:val="20.16"/>
          <w:rFonts w:ascii="Arial" w:hAnsi="Arial" w:cs="Arial" w:hint="cs"/>
        </w:rPr>
        <w:rPr>
          <w:w w:val="9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42.4" w:y="10320"/>
      </w:pPr>
      <w:r>
        <w:rPr>
          <w:sz w:val="20.16"/>
          <w:rFonts w:ascii="Arial" w:hAnsi="Arial" w:cs="Arial" w:hint="cs"/>
        </w:rPr>
        <w:rPr>
          <w:w w:val="98"/>
          <w:t xml:space="preserve">IT omgeving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600" w:y="10320"/>
      </w:pPr>
      <w:r>
        <w:rPr>
          <w:sz w:val="20.16"/>
          <w:rFonts w:ascii="Arial" w:hAnsi="Arial" w:cs="Arial" w:hint="cs"/>
        </w:rPr>
        <w:rPr>
          <w:w w:val="88"/>
          <w:t xml:space="preserve">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03.2" w:y="10320"/>
      </w:pPr>
      <w:r>
        <w:rPr>
          <w:sz w:val="20.16"/>
          <w:rFonts w:ascii="Arial" w:hAnsi="Arial" w:cs="Arial" w:hint="cs"/>
        </w:rPr>
        <w:rPr>
          <w:w w:val="91"/>
          <w:t xml:space="preserve">RBS Global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0569.6"/>
      </w:pPr>
      <w:r>
        <w:rPr>
          <w:sz w:val="20.16"/>
          <w:rFonts w:ascii="Arial" w:hAnsi="Arial" w:cs="Arial" w:hint="cs"/>
        </w:rPr>
        <w:rPr>
          <w:w w:val="88"/>
          <w:t xml:space="preserve">Transaction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29.6" w:y="10569.6"/>
      </w:pPr>
      <w:r>
        <w:rPr>
          <w:sz w:val="20.16"/>
          <w:rFonts w:ascii="Arial" w:hAnsi="Arial" w:cs="Arial" w:hint="cs"/>
        </w:rPr>
        <w:rPr>
          <w:w w:val="82"/>
          <w:t xml:space="preserve">Services.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174.4" w:y="10569.6"/>
      </w:pPr>
      <w:r>
        <w:rPr>
          <w:sz w:val="20.16"/>
          <w:rFonts w:ascii="Arial" w:hAnsi="Arial" w:cs="Arial" w:hint="cs"/>
        </w:rPr>
        <w:rPr>
          <w:w w:val="87"/>
          <w:t xml:space="preserve">Daarnaast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34.4" w:y="10569.6"/>
      </w:pPr>
      <w:r>
        <w:rPr>
          <w:sz w:val="20.16"/>
          <w:rFonts w:ascii="Arial" w:hAnsi="Arial" w:cs="Arial" w:hint="cs"/>
        </w:rPr>
        <w:rPr>
          <w:w w:val="91"/>
          <w:t xml:space="preserve">een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76" w:y="10569.6"/>
      </w:pPr>
      <w:r>
        <w:rPr>
          <w:sz w:val="20.16"/>
          <w:rFonts w:ascii="Arial" w:hAnsi="Arial" w:cs="Arial" w:hint="cs"/>
        </w:rPr>
        <w:rPr>
          <w:w w:val="89"/>
          <w:t xml:space="preserve">adviserende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08.8" w:y="10569.6"/>
      </w:pPr>
      <w:r>
        <w:rPr>
          <w:sz w:val="20.16"/>
          <w:rFonts w:ascii="Arial" w:hAnsi="Arial" w:cs="Arial" w:hint="cs"/>
        </w:rPr>
        <w:rPr>
          <w:w w:val="91"/>
          <w:t xml:space="preserve">rot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073.6" w:y="10569.6"/>
      </w:pPr>
      <w:r>
        <w:rPr>
          <w:sz w:val="20.16"/>
          <w:rFonts w:ascii="Arial" w:hAnsi="Arial" w:cs="Arial" w:hint="cs"/>
        </w:rPr>
        <w:rPr>
          <w:w w:val="95"/>
          <w:t xml:space="preserve">richting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12.8" w:y="10569.6"/>
      </w:pPr>
      <w:r>
        <w:rPr>
          <w:sz w:val="20.16"/>
          <w:rFonts w:ascii="Arial" w:hAnsi="Arial" w:cs="Arial" w:hint="cs"/>
        </w:rPr>
        <w:rPr>
          <w:w w:val="9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148.8" w:y="10569.6"/>
      </w:pPr>
      <w:r>
        <w:rPr>
          <w:sz w:val="20.16"/>
          <w:rFonts w:ascii="Arial" w:hAnsi="Arial" w:cs="Arial" w:hint="cs"/>
        </w:rPr>
        <w:rPr>
          <w:w w:val="90"/>
          <w:t xml:space="preserve">gebruikersorganisatie.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0809.6"/>
      </w:pPr>
      <w:r>
        <w:rPr>
          <w:sz w:val="20.16"/>
          <w:rFonts w:ascii="Arial" w:hAnsi="Arial" w:cs="Arial" w:hint="cs"/>
        </w:rPr>
        <w:rPr>
          <w:w w:val="93"/>
          <w:t xml:space="preserve">Quorum lid van de Global Change Advisory Board en Global Change Forward Plan Meeting.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1059.2"/>
      </w:pPr>
      <w:r>
        <w:rPr>
          <w:sz w:val="20.16"/>
          <w:rFonts w:ascii="Arial" w:hAnsi="Arial" w:cs="Arial" w:hint="cs"/>
        </w:rPr>
        <w:rPr>
          <w:w w:val="94"/>
          <w:t xml:space="preserve">Nauw betrokken bij de afbouw van de afdelingsactiviteiten in Nederland en overdracht naar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1299.2"/>
      </w:pPr>
      <w:r>
        <w:rPr>
          <w:sz w:val="20.16"/>
          <w:rFonts w:ascii="Arial" w:hAnsi="Arial" w:cs="Arial" w:hint="cs"/>
        </w:rPr>
        <w:rPr>
          <w:w w:val="100"/>
          <w:t xml:space="preserve">het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86.4" w:y="11299.2"/>
      </w:pPr>
      <w:r>
        <w:rPr>
          <w:sz w:val="20.16"/>
          <w:rFonts w:ascii="Arial" w:hAnsi="Arial" w:cs="Arial" w:hint="cs"/>
        </w:rPr>
        <w:rPr>
          <w:w w:val="92"/>
          <w:t xml:space="preserve">UK/India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50.4" w:y="11299.2"/>
      </w:pPr>
      <w:r>
        <w:rPr>
          <w:sz w:val="20.16"/>
          <w:rFonts w:ascii="Arial" w:hAnsi="Arial" w:cs="Arial" w:hint="cs"/>
        </w:rPr>
        <w:rPr>
          <w:w w:val="88"/>
          <w:t xml:space="preserve">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28" w:y="11299.2"/>
      </w:pPr>
      <w:r>
        <w:rPr>
          <w:sz w:val="20.16"/>
          <w:rFonts w:ascii="Arial" w:hAnsi="Arial" w:cs="Arial" w:hint="cs"/>
        </w:rPr>
        <w:rPr>
          <w:w w:val="94"/>
          <w:t xml:space="preserve">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566.4" w:y="11299.2"/>
      </w:pPr>
      <w:r>
        <w:rPr>
          <w:sz w:val="20.16"/>
          <w:rFonts w:ascii="Arial" w:hAnsi="Arial" w:cs="Arial" w:hint="cs"/>
        </w:rPr>
        <w:rPr>
          <w:w w:val="95"/>
          <w:t xml:space="preserve">team.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90.4" w:y="11299.2"/>
      </w:pPr>
      <w:r>
        <w:rPr>
          <w:sz w:val="20.16"/>
          <w:rFonts w:ascii="Arial" w:hAnsi="Arial" w:cs="Arial" w:hint="cs"/>
        </w:rPr>
        <w:rPr>
          <w:w w:val="93"/>
          <w:t xml:space="preserve">Bijzonderheden: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688" w:y="11299.2"/>
      </w:pPr>
      <w:r>
        <w:rPr>
          <w:sz w:val="20.16"/>
          <w:rFonts w:ascii="Arial" w:hAnsi="Arial" w:cs="Arial" w:hint="cs"/>
        </w:rPr>
        <w:rPr>
          <w:w w:val="95"/>
          <w:t xml:space="preserve">Deputy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56" w:y="11299.2"/>
      </w:pPr>
      <w:r>
        <w:rPr>
          <w:sz w:val="20.16"/>
          <w:rFonts w:ascii="Arial" w:hAnsi="Arial" w:cs="Arial" w:hint="cs"/>
        </w:rPr>
        <w:rPr>
          <w:w w:val="87"/>
          <w:t xml:space="preserve">Head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032" w:y="11299.2"/>
      </w:pPr>
      <w:r>
        <w:rPr>
          <w:sz w:val="20.16"/>
          <w:rFonts w:ascii="Arial" w:hAnsi="Arial" w:cs="Arial" w:hint="cs"/>
        </w:rPr>
        <w:rPr>
          <w:w w:val="100"/>
          <w:t xml:space="preserve">of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358.4" w:y="11299.2"/>
      </w:pPr>
      <w:r>
        <w:rPr>
          <w:sz w:val="20.16"/>
          <w:rFonts w:ascii="Arial" w:hAnsi="Arial" w:cs="Arial" w:hint="cs"/>
        </w:rPr>
        <w:rPr>
          <w:w w:val="88"/>
          <w:t xml:space="preserve">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1539.2"/>
      </w:pPr>
      <w:r>
        <w:rPr>
          <w:sz w:val="20.16"/>
          <w:rFonts w:ascii="Arial" w:hAnsi="Arial" w:cs="Arial" w:hint="cs"/>
        </w:rPr>
        <w:rPr>
          <w:w w:val="92"/>
          <w:t xml:space="preserve">Management, internationale multi -vendor omgeving.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798.4"/>
      </w:pPr>
      <w:r>
        <w:rPr>
          <w:sz w:val="20.16"/>
          <w:rFonts w:ascii="Arial" w:hAnsi="Arial" w:cs="Arial" w:hint="cs"/>
        </w:rPr>
        <w:rPr>
          <w:w w:val="84"/>
          <w:t xml:space="preserve">05/2009 — 12/2010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1798.4"/>
      </w:pPr>
      <w:r>
        <w:rPr>
          <w:sz w:val="20.16"/>
          <w:rFonts w:ascii="Arial" w:hAnsi="Arial" w:cs="Arial" w:hint="cs"/>
        </w:rPr>
        <w:rPr>
          <w:w w:val="88"/>
          <w:t xml:space="preserve">RBS — IT Change Management Consultant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2038.4"/>
      </w:pPr>
      <w:r>
        <w:rPr>
          <w:sz w:val="20.16"/>
          <w:rFonts w:ascii="Arial" w:hAnsi="Arial" w:cs="Arial" w:hint="cs"/>
        </w:rPr>
        <w:rPr>
          <w:w w:val="92"/>
          <w:t xml:space="preserve">Herinrichting Change Proces na overname ABNAMRO door RBS. Naast adviserende rot ook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2288"/>
      </w:pPr>
      <w:r>
        <w:rPr>
          <w:sz w:val="20.16"/>
          <w:rFonts w:ascii="Arial" w:hAnsi="Arial" w:cs="Arial" w:hint="cs"/>
        </w:rPr>
        <w:rPr>
          <w:w w:val="91"/>
          <w:t xml:space="preserve">operationele rol als Change Manager. Bijzonderheid: internationale multi- vendor omgeving.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2537.6"/>
      </w:pPr>
      <w:r>
        <w:rPr>
          <w:sz w:val="20.16"/>
          <w:rFonts w:ascii="Arial" w:hAnsi="Arial" w:cs="Arial" w:hint="cs"/>
        </w:rPr>
        <w:rPr>
          <w:w w:val="84"/>
          <w:t xml:space="preserve">02/2008 — 03/2009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2537.6"/>
      </w:pPr>
      <w:r>
        <w:rPr>
          <w:sz w:val="20.16"/>
          <w:rFonts w:ascii="Arial" w:hAnsi="Arial" w:cs="Arial" w:hint="cs"/>
        </w:rPr>
        <w:rPr>
          <w:w w:val="88"/>
          <w:t xml:space="preserve">Gemeente Rotterdam — Dienst SolaWe — IT Service Management Consultant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2787.2"/>
      </w:pPr>
      <w:r>
        <w:rPr>
          <w:sz w:val="20.16"/>
          <w:rFonts w:ascii="Arial" w:hAnsi="Arial" w:cs="Arial" w:hint="cs"/>
        </w:rPr>
        <w:rPr>
          <w:w w:val="93"/>
          <w:t xml:space="preserve">Herinrichting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36.8" w:y="12787.2"/>
      </w:pPr>
      <w:r>
        <w:rPr>
          <w:sz w:val="20.16"/>
          <w:rFonts w:ascii="Arial" w:hAnsi="Arial" w:cs="Arial" w:hint="cs"/>
        </w:rPr>
        <w:rPr>
          <w:w w:val="88"/>
          <w:t xml:space="preserve">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251.2" w:y="12787.2"/>
      </w:pPr>
      <w:r>
        <w:rPr>
          <w:sz w:val="20.16"/>
          <w:rFonts w:ascii="Arial" w:hAnsi="Arial" w:cs="Arial" w:hint="cs"/>
        </w:rPr>
        <w:rPr>
          <w:w w:val="95"/>
          <w:t xml:space="preserve">incident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230.4" w:y="12787.2"/>
      </w:pPr>
      <w:r>
        <w:rPr>
          <w:sz w:val="20.16"/>
          <w:rFonts w:ascii="Arial" w:hAnsi="Arial" w:cs="Arial" w:hint="cs"/>
        </w:rPr>
        <w:rPr>
          <w:w w:val="91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758.4" w:y="12787.2"/>
      </w:pPr>
      <w:r>
        <w:rPr>
          <w:sz w:val="20.16"/>
          <w:rFonts w:ascii="Arial" w:hAnsi="Arial" w:cs="Arial" w:hint="cs"/>
        </w:rPr>
        <w:rPr>
          <w:w w:val="91"/>
          <w:t xml:space="preserve">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670.4" w:y="12787.2"/>
      </w:pPr>
      <w:r>
        <w:rPr>
          <w:sz w:val="20.16"/>
          <w:rFonts w:ascii="Arial" w:hAnsi="Arial" w:cs="Arial" w:hint="cs"/>
        </w:rPr>
        <w:rPr>
          <w:w w:val="86"/>
          <w:t xml:space="preserve">proces.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92" w:y="12787.2"/>
      </w:pPr>
      <w:r>
        <w:rPr>
          <w:sz w:val="20.16"/>
          <w:rFonts w:ascii="Arial" w:hAnsi="Arial" w:cs="Arial" w:hint="cs"/>
        </w:rPr>
        <w:rPr>
          <w:w w:val="95"/>
          <w:t xml:space="preserve">Vanuit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56" w:y="12787.2"/>
      </w:pPr>
      <w:r>
        <w:rPr>
          <w:sz w:val="20.16"/>
          <w:rFonts w:ascii="Arial" w:hAnsi="Arial" w:cs="Arial" w:hint="cs"/>
        </w:rPr>
        <w:rPr>
          <w:w w:val="96"/>
          <w:t xml:space="preserve">klant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185.6" w:y="12787.2"/>
      </w:pPr>
      <w:r>
        <w:rPr>
          <w:sz w:val="20.16"/>
          <w:rFonts w:ascii="Arial" w:hAnsi="Arial" w:cs="Arial" w:hint="cs"/>
        </w:rPr>
        <w:rPr>
          <w:w w:val="94"/>
          <w:t xml:space="preserve">(demand)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3027.2"/>
      </w:pPr>
      <w:r>
        <w:rPr>
          <w:sz w:val="20.16"/>
          <w:rFonts w:ascii="Arial" w:hAnsi="Arial" w:cs="Arial" w:hint="cs"/>
        </w:rPr>
        <w:rPr>
          <w:w w:val="94"/>
          <w:t xml:space="preserve">medeverantwoordelijkheid voor het opstellen van SLA requirements en onderhandeling over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3267.2"/>
      </w:pPr>
      <w:r>
        <w:rPr>
          <w:sz w:val="20.16"/>
          <w:rFonts w:ascii="Arial" w:hAnsi="Arial" w:cs="Arial" w:hint="cs"/>
        </w:rPr>
        <w:rPr>
          <w:w w:val="90"/>
          <w:t xml:space="preserve">SLA tussen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310.4" w:y="13257.6"/>
      </w:pPr>
      <w:r>
        <w:rPr>
          <w:sz w:val="21.12"/>
          <w:rFonts w:ascii="Arial" w:hAnsi="Arial" w:cs="Arial" w:hint="cs"/>
        </w:rPr>
        <w:rPr>
          <w:w w:val="98"/>
          <w:t xml:space="preserve">SolaWe en Wigo4it. Vervolgens Change Manager (a.i.) binnen de SolaWe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3516.8"/>
      </w:pPr>
      <w:r>
        <w:rPr>
          <w:sz w:val="20.16"/>
          <w:rFonts w:ascii="Arial" w:hAnsi="Arial" w:cs="Arial" w:hint="cs"/>
        </w:rPr>
        <w:rPr>
          <w:w w:val="91"/>
          <w:t xml:space="preserve">organisatie. Bijzonderheid: complexe gemeentelijke bestuurlijke organisatie.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3766.4"/>
      </w:pPr>
      <w:r>
        <w:rPr>
          <w:sz w:val="20.16"/>
          <w:rFonts w:ascii="Arial" w:hAnsi="Arial" w:cs="Arial" w:hint="cs"/>
        </w:rPr>
        <w:rPr>
          <w:w w:val="84"/>
          <w:t xml:space="preserve">08/2007 — 10/2007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3766.4"/>
      </w:pPr>
      <w:r>
        <w:rPr>
          <w:sz w:val="20.16"/>
          <w:rFonts w:ascii="Arial" w:hAnsi="Arial" w:cs="Arial" w:hint="cs"/>
        </w:rPr>
        <w:rPr>
          <w:w w:val="85"/>
          <w:t xml:space="preserve">ING OPS &amp; IT Banking —Service Level 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4016"/>
      </w:pPr>
      <w:r>
        <w:rPr>
          <w:sz w:val="20.16"/>
          <w:rFonts w:ascii="Arial" w:hAnsi="Arial" w:cs="Arial" w:hint="cs"/>
        </w:rPr>
        <w:rPr>
          <w:w w:val="84"/>
          <w:t xml:space="preserve">Service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984" w:y="14016"/>
      </w:pPr>
      <w:r>
        <w:rPr>
          <w:sz w:val="20.16"/>
          <w:rFonts w:ascii="Arial" w:hAnsi="Arial" w:cs="Arial" w:hint="cs"/>
        </w:rPr>
        <w:rPr>
          <w:w w:val="81"/>
          <w:t xml:space="preserve">Level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69.6" w:y="14016"/>
      </w:pPr>
      <w:r>
        <w:rPr>
          <w:sz w:val="20.16"/>
          <w:rFonts w:ascii="Arial" w:hAnsi="Arial" w:cs="Arial" w:hint="cs"/>
        </w:rPr>
        <w:rPr>
          <w:w w:val="91"/>
          <w:t xml:space="preserve">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52.8" w:y="14016"/>
      </w:pPr>
      <w:r>
        <w:rPr>
          <w:sz w:val="20.16"/>
          <w:rFonts w:ascii="Arial" w:hAnsi="Arial" w:cs="Arial" w:hint="cs"/>
        </w:rPr>
        <w:rPr>
          <w:w w:val="96"/>
          <w:t xml:space="preserve">binnen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182.4" w:y="14016"/>
      </w:pPr>
      <w:r>
        <w:rPr>
          <w:sz w:val="20.16"/>
          <w:rFonts w:ascii="Arial" w:hAnsi="Arial" w:cs="Arial" w:hint="cs"/>
        </w:rPr>
        <w:rPr>
          <w:w w:val="85"/>
          <w:t xml:space="preserve">Ops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652.8" w:y="14016"/>
      </w:pPr>
      <w:r>
        <w:rPr>
          <w:sz w:val="20.16"/>
          <w:rFonts w:ascii="Arial" w:hAnsi="Arial" w:cs="Arial" w:hint="cs"/>
        </w:rPr>
        <w:rPr>
          <w:w w:val="83"/>
          <w:t xml:space="preserve">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960" w:y="14016"/>
      </w:pPr>
      <w:r>
        <w:rPr>
          <w:sz w:val="20.16"/>
          <w:rFonts w:ascii="Arial" w:hAnsi="Arial" w:cs="Arial" w:hint="cs"/>
        </w:rPr>
        <w:rPr>
          <w:w w:val="100"/>
          <w:t xml:space="preserve">met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440" w:y="14016"/>
      </w:pPr>
      <w:r>
        <w:rPr>
          <w:sz w:val="20.16"/>
          <w:rFonts w:ascii="Arial" w:hAnsi="Arial" w:cs="Arial" w:hint="cs"/>
        </w:rPr>
        <w:rPr>
          <w:w w:val="9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804.8" w:y="14016"/>
      </w:pPr>
      <w:r>
        <w:rPr>
          <w:sz w:val="20.16"/>
          <w:rFonts w:ascii="Arial" w:hAnsi="Arial" w:cs="Arial" w:hint="cs"/>
        </w:rPr>
        <w:rPr>
          <w:w w:val="92"/>
          <w:t xml:space="preserve">Nederlandse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995.2" w:y="14016"/>
      </w:pPr>
      <w:r>
        <w:rPr>
          <w:sz w:val="20.16"/>
          <w:rFonts w:ascii="Arial" w:hAnsi="Arial" w:cs="Arial" w:hint="cs"/>
        </w:rPr>
        <w:rPr>
          <w:w w:val="87"/>
          <w:t xml:space="preserve">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456" w:y="14016"/>
      </w:pPr>
      <w:r>
        <w:rPr>
          <w:sz w:val="20.16"/>
          <w:rFonts w:ascii="Arial" w:hAnsi="Arial" w:cs="Arial" w:hint="cs"/>
        </w:rPr>
        <w:rPr>
          <w:w w:val="94"/>
          <w:t xml:space="preserve">bankkantoren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752" w:y="14016"/>
      </w:pPr>
      <w:r>
        <w:rPr>
          <w:sz w:val="20.16"/>
          <w:rFonts w:ascii="Arial" w:hAnsi="Arial" w:cs="Arial" w:hint="cs"/>
        </w:rPr>
        <w:rPr>
          <w:w w:val="85"/>
          <w:t xml:space="preserve">als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4256"/>
      </w:pPr>
      <w:r>
        <w:rPr>
          <w:sz w:val="20.16"/>
          <w:rFonts w:ascii="Arial" w:hAnsi="Arial" w:cs="Arial" w:hint="cs"/>
        </w:rPr>
        <w:rPr>
          <w:w w:val="93"/>
          <w:t xml:space="preserve">verantwoordelijkheid.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4515.2"/>
      </w:pPr>
      <w:r>
        <w:rPr>
          <w:sz w:val="20.16"/>
          <w:rFonts w:ascii="Arial" w:hAnsi="Arial" w:cs="Arial" w:hint="cs"/>
        </w:rPr>
        <w:rPr>
          <w:w w:val="84"/>
          <w:t xml:space="preserve">10/2005 — 07/2007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4515.2"/>
      </w:pPr>
      <w:r>
        <w:rPr>
          <w:sz w:val="20.16"/>
          <w:rFonts w:ascii="Arial" w:hAnsi="Arial" w:cs="Arial" w:hint="cs"/>
        </w:rPr>
        <w:rPr>
          <w:w w:val="90"/>
          <w:t xml:space="preserve">ABN AMR° Transaction Banking — Senior Change Controller/ Teamleider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4755.2"/>
      </w:pPr>
      <w:r>
        <w:rPr>
          <w:sz w:val="20.16"/>
          <w:rFonts w:ascii="Arial" w:hAnsi="Arial" w:cs="Arial" w:hint="cs"/>
        </w:rPr>
        <w:rPr>
          <w:w w:val="93"/>
          <w:t xml:space="preserve">Verantwoordelijk voor het inrichten van het vernieuwde Change Management proces binnen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15004.8"/>
      </w:pPr>
      <w:r>
        <w:rPr>
          <w:sz w:val="20.16"/>
          <w:rFonts w:ascii="Arial" w:hAnsi="Arial" w:cs="Arial" w:hint="cs"/>
        </w:rPr>
        <w:rPr>
          <w:w w:val="94"/>
          <w:t xml:space="preserve">de Transaction Banking organisatie en het afstemmen met de verschillende beheerpartijen.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5244.8"/>
      </w:pPr>
      <w:r>
        <w:rPr>
          <w:sz w:val="20.16"/>
          <w:rFonts w:ascii="Arial" w:hAnsi="Arial" w:cs="Arial" w:hint="cs"/>
        </w:rPr>
        <w:rPr>
          <w:w w:val="87"/>
          <w:t xml:space="preserve">Het afstemmen van de verschillende change processen tussen de regio's (EMEA, VS, Azie).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5830.4"/>
      </w:pPr>
      <w:r>
        <w:rPr>
          <w:sz w:val="20.16"/>
          <w:rFonts w:ascii="Arial" w:hAnsi="Arial" w:cs="Arial" w:hint="cs"/>
        </w:rPr>
        <w:rPr>
          <w:w w:val="90"/>
          <w:t xml:space="preserve">Ervaringsoverzicht Martijn Kreek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23.2" w:y="15830.4"/>
      </w:pPr>
      <w:r>
        <w:rPr>
          <w:sz w:val="20.16"/>
          <w:rFonts w:ascii="Arial" w:hAnsi="Arial" w:cs="Arial" w:hint="cs"/>
        </w:rPr>
        <w:rPr>
          <w:w w:val="0"/>
          <w:t xml:space="preserve">1</w:t>
        </w:rPr>
      </w:r>
    </w:p>
    <w:p>
      <w:pPr>
        <w:sectPr>
          <w:pgSz w:w="11990.4" w:h="16819.2"/>
          <w:pgMar w:top="0" w:right="0" w:bottom="0" w:left="0" w:header="720" w:footer="720" w:gutter="0"/>
          <w:cols w:space="720"/>
          <w:docGrid w:linePitch="360"/>
        </w:sectPr>
      </w:pP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036.8"/>
      </w:pPr>
      <w:r>
        <w:rPr>
          <w:sz w:val="24"/>
          <w:rFonts w:ascii="Arial" w:hAnsi="Arial" w:cs="Arial" w:hint="cs"/>
        </w:rPr>
        <w:rPr>
          <w:w w:val="94"/>
          <w:t xml:space="preserve">Relevante Projecten (vervolg)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59.2" w:y="1324.8"/>
      </w:pPr>
      <w:r>
        <w:rPr>
          <w:sz w:val="24"/>
          <w:rFonts w:ascii="Arial" w:hAnsi="Arial" w:cs="Arial" w:hint="cs"/>
          <w:color w:val="001b53"/>
        </w:rPr>
        <w:rPr>
          <w:w w:val="85"/>
          <w:t xml:space="preserve">seriode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73.6" w:y="1324.8"/>
      </w:pPr>
      <w:r>
        <w:rPr>
          <w:sz w:val="24"/>
          <w:rFonts w:ascii="Arial" w:hAnsi="Arial" w:cs="Arial" w:hint="cs"/>
          <w:color w:val="001b53"/>
        </w:rPr>
        <w:rPr>
          <w:w w:val="84"/>
          <w:t xml:space="preserve">emschrijving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651.2"/>
      </w:pPr>
      <w:r>
        <w:rPr>
          <w:sz w:val="20.16"/>
          <w:rFonts w:ascii="Arial" w:hAnsi="Arial" w:cs="Arial" w:hint="cs"/>
        </w:rPr>
        <w:rPr>
          <w:w w:val="84"/>
          <w:t xml:space="preserve">06/2005 — 09/2005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651.2"/>
      </w:pPr>
      <w:r>
        <w:rPr>
          <w:sz w:val="20.16"/>
          <w:rFonts w:ascii="Arial" w:hAnsi="Arial" w:cs="Arial" w:hint="cs"/>
        </w:rPr>
        <w:rPr>
          <w:w w:val="90"/>
          <w:t xml:space="preserve">ABN AMR() Transaction Banking —Consultant Change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1891.2"/>
      </w:pPr>
      <w:r>
        <w:rPr>
          <w:sz w:val="20.16"/>
          <w:rFonts w:ascii="Arial" w:hAnsi="Arial" w:cs="Arial" w:hint="cs"/>
        </w:rPr>
        <w:rPr>
          <w:w w:val="94"/>
          <w:t xml:space="preserve">Als consultant verantwoordelijk voor het laten aanpassen van het gebruikte proces tool aan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2140.8"/>
      </w:pPr>
      <w:r>
        <w:rPr>
          <w:sz w:val="20.16"/>
          <w:rFonts w:ascii="Arial" w:hAnsi="Arial" w:cs="Arial" w:hint="cs"/>
        </w:rPr>
        <w:rPr>
          <w:w w:val="88"/>
          <w:t xml:space="preserve">het gewijzigde business change proces.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390.4"/>
      </w:pPr>
      <w:r>
        <w:rPr>
          <w:sz w:val="20.16"/>
          <w:rFonts w:ascii="Arial" w:hAnsi="Arial" w:cs="Arial" w:hint="cs"/>
        </w:rPr>
        <w:rPr>
          <w:w w:val="84"/>
          <w:t xml:space="preserve">01/2005 — 04/2005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2390.4"/>
      </w:pPr>
      <w:r>
        <w:rPr>
          <w:sz w:val="20.16"/>
          <w:rFonts w:ascii="Arial" w:hAnsi="Arial" w:cs="Arial" w:hint="cs"/>
        </w:rPr>
        <w:rPr>
          <w:w w:val="88"/>
          <w:t xml:space="preserve">ING Service Center Hypotheken — Projectleider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2640"/>
      </w:pPr>
      <w:r>
        <w:rPr>
          <w:sz w:val="20.16"/>
          <w:rFonts w:ascii="Arial" w:hAnsi="Arial" w:cs="Arial" w:hint="cs"/>
        </w:rPr>
        <w:rPr>
          <w:w w:val="87"/>
          <w:t xml:space="preserve">Activiteiten voor verschillende projecten, o.a. op het gebied van IRFS en SoX.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889.6"/>
      </w:pPr>
      <w:r>
        <w:rPr>
          <w:sz w:val="20.16"/>
          <w:rFonts w:ascii="Arial" w:hAnsi="Arial" w:cs="Arial" w:hint="cs"/>
        </w:rPr>
        <w:rPr>
          <w:w w:val="84"/>
          <w:t xml:space="preserve">06/2004 — 12/2004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2889.6"/>
      </w:pPr>
      <w:r>
        <w:rPr>
          <w:sz w:val="20.16"/>
          <w:rFonts w:ascii="Arial" w:hAnsi="Arial" w:cs="Arial" w:hint="cs"/>
        </w:rPr>
        <w:rPr>
          <w:w w:val="84"/>
          <w:t xml:space="preserve">ING CEDS Project (Ops &amp; IT) — Ketenmanager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3139.2"/>
      </w:pPr>
      <w:r>
        <w:rPr>
          <w:sz w:val="20.16"/>
          <w:rFonts w:ascii="Arial" w:hAnsi="Arial" w:cs="Arial" w:hint="cs"/>
        </w:rPr>
        <w:rPr>
          <w:w w:val="91"/>
          <w:t xml:space="preserve">Ketenmanager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636.8" w:y="3139.2"/>
      </w:pPr>
      <w:r>
        <w:rPr>
          <w:sz w:val="20.16"/>
          <w:rFonts w:ascii="Arial" w:hAnsi="Arial" w:cs="Arial" w:hint="cs"/>
        </w:rPr>
        <w:rPr>
          <w:w w:val="93"/>
          <w:t xml:space="preserve">binnen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395.2" w:y="3139.2"/>
      </w:pPr>
      <w:r>
        <w:rPr>
          <w:sz w:val="20.16"/>
          <w:rFonts w:ascii="Arial" w:hAnsi="Arial" w:cs="Arial" w:hint="cs"/>
        </w:rPr>
        <w:rPr>
          <w:w w:val="94"/>
          <w:t xml:space="preserve">het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46.4" w:y="3158.4"/>
      </w:pPr>
      <w:r>
        <w:rPr>
          <w:sz w:val="17.28"/>
          <w:rFonts w:ascii="Arial" w:hAnsi="Arial" w:cs="Arial" w:hint="cs"/>
        </w:rPr>
        <w:rPr>
          <w:w w:val="89"/>
          <w:t xml:space="preserve">CEDS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60.8" w:y="3139.2"/>
      </w:pPr>
      <w:r>
        <w:rPr>
          <w:sz w:val="20.16"/>
          <w:rFonts w:ascii="Arial" w:hAnsi="Arial" w:cs="Arial" w:hint="cs"/>
        </w:rPr>
        <w:rPr>
          <w:w w:val="94"/>
          <w:t xml:space="preserve">project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28.8" w:y="3139.2"/>
      </w:pPr>
      <w:r>
        <w:rPr>
          <w:sz w:val="20.16"/>
          <w:rFonts w:ascii="Arial" w:hAnsi="Arial" w:cs="Arial" w:hint="cs"/>
        </w:rPr>
        <w:rPr>
          <w:w w:val="89"/>
          <w:t xml:space="preserve">voor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785.6" w:y="3139.2"/>
      </w:pPr>
      <w:r>
        <w:rPr>
          <w:sz w:val="20.16"/>
          <w:rFonts w:ascii="Arial" w:hAnsi="Arial" w:cs="Arial" w:hint="cs"/>
        </w:rPr>
        <w:rPr>
          <w:w w:val="84"/>
          <w:t xml:space="preserve">Service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553.6" w:y="3139.2"/>
      </w:pPr>
      <w:r>
        <w:rPr>
          <w:sz w:val="20.16"/>
          <w:rFonts w:ascii="Arial" w:hAnsi="Arial" w:cs="Arial" w:hint="cs"/>
        </w:rPr>
        <w:rPr>
          <w:w w:val="90"/>
          <w:t xml:space="preserve">Center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92.8" w:y="3139.2"/>
      </w:pPr>
      <w:r>
        <w:rPr>
          <w:sz w:val="20.16"/>
          <w:rFonts w:ascii="Arial" w:hAnsi="Arial" w:cs="Arial" w:hint="cs"/>
        </w:rPr>
        <w:rPr>
          <w:w w:val="92"/>
          <w:t xml:space="preserve">Hypotheken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0483.2" w:y="3158.4"/>
      </w:pPr>
      <w:r>
        <w:rPr>
          <w:sz w:val="19.2"/>
          <w:rFonts w:ascii="Arial" w:hAnsi="Arial" w:cs="Arial" w:hint="cs"/>
        </w:rPr>
        <w:rPr>
          <w:w w:val="83"/>
          <w:t xml:space="preserve">(SCH).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3379.2"/>
      </w:pPr>
      <w:r>
        <w:rPr>
          <w:sz w:val="20.16"/>
          <w:rFonts w:ascii="Arial" w:hAnsi="Arial" w:cs="Arial" w:hint="cs"/>
        </w:rPr>
        <w:rPr>
          <w:w w:val="93"/>
          <w:t xml:space="preserve">Verantwoordelijk voor het inventariseren, ombouwen en testen van SCH applicaties voor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3619.2"/>
      </w:pPr>
      <w:r>
        <w:rPr>
          <w:sz w:val="20.16"/>
          <w:rFonts w:ascii="Arial" w:hAnsi="Arial" w:cs="Arial" w:hint="cs"/>
        </w:rPr>
        <w:rPr>
          <w:w w:val="88"/>
          <w:t xml:space="preserve">nieuwe CEDS werkplekomgeving.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878.4"/>
      </w:pPr>
      <w:r>
        <w:rPr>
          <w:sz w:val="20.16"/>
          <w:rFonts w:ascii="Arial" w:hAnsi="Arial" w:cs="Arial" w:hint="cs"/>
        </w:rPr>
        <w:rPr>
          <w:w w:val="81"/>
          <w:t xml:space="preserve">04/1 998 — 05/2004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3878.4"/>
      </w:pPr>
      <w:r>
        <w:rPr>
          <w:sz w:val="20.16"/>
          <w:rFonts w:ascii="Arial" w:hAnsi="Arial" w:cs="Arial" w:hint="cs"/>
        </w:rPr>
        <w:rPr>
          <w:w w:val="91"/>
          <w:t xml:space="preserve">Diverse opdrachten — Projectleider/Teamleider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4118.4"/>
      </w:pPr>
      <w:r>
        <w:rPr>
          <w:sz w:val="20.16"/>
          <w:rFonts w:ascii="Arial" w:hAnsi="Arial" w:cs="Arial" w:hint="cs"/>
        </w:rPr>
        <w:rPr>
          <w:w w:val="91"/>
          <w:t xml:space="preserve">Binnen deze periode verschillende opdrachten uitgevoerd in de rol van projectleider varierend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54.4" w:y="4368"/>
      </w:pPr>
      <w:r>
        <w:rPr>
          <w:sz w:val="20.16"/>
          <w:rFonts w:ascii="Arial" w:hAnsi="Arial" w:cs="Arial" w:hint="cs"/>
        </w:rPr>
        <w:rPr>
          <w:w w:val="91"/>
          <w:t xml:space="preserve">van Client/Server migraties tot inrichting Incident Management proces. Opdrachtgevers: KPN,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44.8" w:y="4608"/>
      </w:pPr>
      <w:r>
        <w:rPr>
          <w:sz w:val="20.16"/>
          <w:rFonts w:ascii="Arial" w:hAnsi="Arial" w:cs="Arial" w:hint="cs"/>
        </w:rPr>
        <w:rPr>
          <w:w w:val="87"/>
          <w:t xml:space="preserve">Sony, Ministerie van Sociale Zaken en Werkgelegenheid, Campina en GTI.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5155.2"/>
      </w:pPr>
      <w:r>
        <w:rPr>
          <w:sz w:val="24"/>
          <w:rFonts w:ascii="Arial" w:hAnsi="Arial" w:cs="Arial" w:hint="cs"/>
        </w:rPr>
        <w:rPr>
          <w:w w:val="92"/>
          <w:t xml:space="preserve">Opleidingen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2.8" w:y="5443.2"/>
      </w:pPr>
      <w:r>
        <w:rPr>
          <w:sz w:val="20.16"/>
          <w:rFonts w:ascii="Arial" w:hAnsi="Arial" w:cs="Arial" w:hint="cs"/>
        </w:rPr>
        <w:rPr>
          <w:w w:val="91"/>
          <w:t xml:space="preserve">Algemeen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41.6" w:y="5443.2"/>
      </w:pPr>
      <w:r>
        <w:rPr>
          <w:sz w:val="20.16"/>
          <w:rFonts w:ascii="Arial" w:hAnsi="Arial" w:cs="Arial" w:hint="cs"/>
        </w:rPr>
        <w:rPr>
          <w:w w:val="88"/>
          <w:t xml:space="preserve">HEAO Management Economie en Recht, HES Amsterdam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2.8" w:y="6048"/>
      </w:pPr>
      <w:r>
        <w:rPr>
          <w:sz w:val="20.16"/>
          <w:rFonts w:ascii="Arial" w:hAnsi="Arial" w:cs="Arial" w:hint="cs"/>
        </w:rPr>
        <w:rPr>
          <w:w w:val="94"/>
          <w:t xml:space="preserve">Automatisering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6048"/>
      </w:pPr>
      <w:r>
        <w:rPr>
          <w:sz w:val="20.16"/>
          <w:rFonts w:ascii="Arial" w:hAnsi="Arial" w:cs="Arial" w:hint="cs"/>
        </w:rPr>
        <w:rPr>
          <w:w w:val="82"/>
          <w:t xml:space="preserve">ITIL IT Service Manager (ISES/EXIN)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6345.6"/>
      </w:pPr>
      <w:r>
        <w:rPr>
          <w:sz w:val="20.16"/>
          <w:rFonts w:ascii="Arial" w:hAnsi="Arial" w:cs="Arial" w:hint="cs"/>
        </w:rPr>
        <w:rPr>
          <w:w w:val="81"/>
          <w:t xml:space="preserve">ITIL Essentials (EXIN)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6652.8"/>
      </w:pPr>
      <w:r>
        <w:rPr>
          <w:sz w:val="20.16"/>
          <w:rFonts w:ascii="Arial" w:hAnsi="Arial" w:cs="Arial" w:hint="cs"/>
        </w:rPr>
        <w:rPr>
          <w:w w:val="87"/>
          <w:t xml:space="preserve">Prince 2 Foundation (EXIN)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6950.4"/>
      </w:pPr>
      <w:r>
        <w:rPr>
          <w:sz w:val="20.16"/>
          <w:rFonts w:ascii="Arial" w:hAnsi="Arial" w:cs="Arial" w:hint="cs"/>
        </w:rPr>
        <w:rPr>
          <w:w w:val="86"/>
          <w:t xml:space="preserve">DSDM Foundation (EXIN)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7248"/>
      </w:pPr>
      <w:r>
        <w:rPr>
          <w:sz w:val="20.16"/>
          <w:rFonts w:ascii="Arial" w:hAnsi="Arial" w:cs="Arial" w:hint="cs"/>
        </w:rPr>
        <w:rPr>
          <w:w w:val="88"/>
          <w:t xml:space="preserve">IPMA-C Project Management (CITO)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7555.2"/>
      </w:pPr>
      <w:r>
        <w:rPr>
          <w:sz w:val="20.16"/>
          <w:rFonts w:ascii="Arial" w:hAnsi="Arial" w:cs="Arial" w:hint="cs"/>
        </w:rPr>
        <w:rPr>
          <w:w w:val="84"/>
          <w:t xml:space="preserve">BiSL Foundation (EXIN)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7852.8"/>
      </w:pPr>
      <w:r>
        <w:rPr>
          <w:sz w:val="20.16"/>
          <w:rFonts w:ascii="Arial" w:hAnsi="Arial" w:cs="Arial" w:hint="cs"/>
        </w:rPr>
        <w:rPr>
          <w:w w:val="85"/>
          <w:t xml:space="preserve">ASL Foundation (EXIN)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8150.4"/>
      </w:pPr>
      <w:r>
        <w:rPr>
          <w:sz w:val="20.16"/>
          <w:rFonts w:ascii="Arial" w:hAnsi="Arial" w:cs="Arial" w:hint="cs"/>
        </w:rPr>
        <w:rPr>
          <w:w w:val="81"/>
          <w:t xml:space="preserve">ISO/IEC 20000 (EXIN)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8457.6"/>
      </w:pPr>
      <w:r>
        <w:rPr>
          <w:sz w:val="20.16"/>
          <w:rFonts w:ascii="Arial" w:hAnsi="Arial" w:cs="Arial" w:hint="cs"/>
        </w:rPr>
        <w:rPr>
          <w:w w:val="89"/>
          <w:t xml:space="preserve">Cobit Foundation (Capgemini Academy)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8755.2"/>
      </w:pPr>
      <w:r>
        <w:rPr>
          <w:sz w:val="20.16"/>
          <w:rFonts w:ascii="Arial" w:hAnsi="Arial" w:cs="Arial" w:hint="cs"/>
        </w:rPr>
        <w:rPr>
          <w:w w:val="82"/>
          <w:t xml:space="preserve">LeanSixSigma — Orange Belt (UNC)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9292.8"/>
      </w:pPr>
      <w:r>
        <w:rPr>
          <w:sz w:val="24"/>
          <w:rFonts w:ascii="Arial" w:hAnsi="Arial" w:cs="Arial" w:hint="cs"/>
        </w:rPr>
        <w:rPr>
          <w:w w:val="91"/>
          <w:t xml:space="preserve">Kennisgebieden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9590.4"/>
      </w:pPr>
      <w:r>
        <w:rPr>
          <w:sz w:val="20.16"/>
          <w:rFonts w:ascii="Arial" w:hAnsi="Arial" w:cs="Arial" w:hint="cs"/>
        </w:rPr>
        <w:rPr>
          <w:w w:val="89"/>
          <w:t xml:space="preserve">Besturingssystemen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9590.4"/>
      </w:pPr>
      <w:r>
        <w:rPr>
          <w:sz w:val="20.16"/>
          <w:rFonts w:ascii="Arial" w:hAnsi="Arial" w:cs="Arial" w:hint="cs"/>
        </w:rPr>
        <w:rPr>
          <w:w w:val="91"/>
          <w:t xml:space="preserve">Windows platforms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9888"/>
      </w:pPr>
      <w:r>
        <w:rPr>
          <w:sz w:val="20.16"/>
          <w:rFonts w:ascii="Arial" w:hAnsi="Arial" w:cs="Arial" w:hint="cs"/>
        </w:rPr>
        <w:rPr>
          <w:w w:val="94"/>
          <w:t xml:space="preserve">Kantoorhulpmiddelen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9888"/>
      </w:pPr>
      <w:r>
        <w:rPr>
          <w:sz w:val="20.16"/>
          <w:rFonts w:ascii="Arial" w:hAnsi="Arial" w:cs="Arial" w:hint="cs"/>
        </w:rPr>
        <w:rPr>
          <w:w w:val="84"/>
          <w:t xml:space="preserve">MS -Office, MS Visio, MS Project, Lotus Notes, MS Access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2.8" w:y="10185.6"/>
      </w:pPr>
      <w:r>
        <w:rPr>
          <w:sz w:val="20.16"/>
          <w:rFonts w:ascii="Arial" w:hAnsi="Arial" w:cs="Arial" w:hint="cs"/>
        </w:rPr>
        <w:rPr>
          <w:w w:val="92"/>
          <w:t xml:space="preserve">Methoden, technieken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60.8" w:y="10185.6"/>
      </w:pPr>
      <w:r>
        <w:rPr>
          <w:sz w:val="20.16"/>
          <w:rFonts w:ascii="Arial" w:hAnsi="Arial" w:cs="Arial" w:hint="cs"/>
        </w:rPr>
        <w:rPr>
          <w:w w:val="81"/>
          <w:t xml:space="preserve">ITIL, Prince2, Cobit, ISO/IEC 2000, DSDM, BiSL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0492.8"/>
      </w:pPr>
      <w:r>
        <w:rPr>
          <w:sz w:val="20.16"/>
          <w:rFonts w:ascii="Arial" w:hAnsi="Arial" w:cs="Arial" w:hint="cs"/>
        </w:rPr>
        <w:rPr>
          <w:w w:val="89"/>
          <w:t xml:space="preserve">Overige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10492.8"/>
      </w:pPr>
      <w:r>
        <w:rPr>
          <w:sz w:val="20.16"/>
          <w:rFonts w:ascii="Arial" w:hAnsi="Arial" w:cs="Arial" w:hint="cs"/>
        </w:rPr>
        <w:rPr>
          <w:w w:val="84"/>
          <w:t xml:space="preserve">HP Service Center, TopDesk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088"/>
      </w:pPr>
      <w:r>
        <w:rPr>
          <w:sz w:val="24"/>
          <w:rFonts w:ascii="Arial" w:hAnsi="Arial" w:cs="Arial" w:hint="cs"/>
        </w:rPr>
        <w:rPr>
          <w:w w:val="90"/>
          <w:t xml:space="preserve">Talen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2.8" w:y="11385.6"/>
      </w:pPr>
      <w:r>
        <w:rPr>
          <w:sz w:val="20.16"/>
          <w:rFonts w:ascii="Arial" w:hAnsi="Arial" w:cs="Arial" w:hint="cs"/>
        </w:rPr>
        <w:rPr>
          <w:w w:val="92"/>
          <w:t xml:space="preserve">Nederlands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11385.6"/>
      </w:pPr>
      <w:r>
        <w:rPr>
          <w:sz w:val="20.16"/>
          <w:rFonts w:ascii="Arial" w:hAnsi="Arial" w:cs="Arial" w:hint="cs"/>
        </w:rPr>
        <w:rPr>
          <w:w w:val="91"/>
          <w:t xml:space="preserve">Moedertaal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1683.2"/>
      </w:pPr>
      <w:r>
        <w:rPr>
          <w:sz w:val="20.16"/>
          <w:rFonts w:ascii="Arial" w:hAnsi="Arial" w:cs="Arial" w:hint="cs"/>
        </w:rPr>
        <w:rPr>
          <w:w w:val="85"/>
          <w:t xml:space="preserve">Engels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70.4" w:y="11683.2"/>
      </w:pPr>
      <w:r>
        <w:rPr>
          <w:sz w:val="20.16"/>
          <w:rFonts w:ascii="Arial" w:hAnsi="Arial" w:cs="Arial" w:hint="cs"/>
        </w:rPr>
        <w:rPr>
          <w:w w:val="90"/>
          <w:t xml:space="preserve">Gevorderd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1980.8"/>
      </w:pPr>
      <w:r>
        <w:rPr>
          <w:sz w:val="20.16"/>
          <w:rFonts w:ascii="Arial" w:hAnsi="Arial" w:cs="Arial" w:hint="cs"/>
        </w:rPr>
        <w:rPr>
          <w:w w:val="93"/>
          <w:t xml:space="preserve">Duits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51.2" w:y="11980.8"/>
      </w:pPr>
      <w:r>
        <w:rPr>
          <w:sz w:val="20.16"/>
          <w:rFonts w:ascii="Arial" w:hAnsi="Arial" w:cs="Arial" w:hint="cs"/>
        </w:rPr>
        <w:rPr>
          <w:w w:val="79"/>
          <w:t xml:space="preserve">Basis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2278.4"/>
      </w:pPr>
      <w:r>
        <w:rPr>
          <w:sz w:val="20.16"/>
          <w:rFonts w:ascii="Arial" w:hAnsi="Arial" w:cs="Arial" w:hint="cs"/>
        </w:rPr>
        <w:rPr>
          <w:w w:val="90"/>
          <w:t xml:space="preserve">Chinees (mandarijn)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51.2" w:y="12278.4"/>
      </w:pPr>
      <w:r>
        <w:rPr>
          <w:sz w:val="20.16"/>
          <w:rFonts w:ascii="Arial" w:hAnsi="Arial" w:cs="Arial" w:hint="cs"/>
        </w:rPr>
        <w:rPr>
          <w:w w:val="91"/>
          <w:t xml:space="preserve">Beginner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2883.2"/>
      </w:pPr>
      <w:r>
        <w:rPr>
          <w:sz w:val="24"/>
          <w:rFonts w:ascii="Arial" w:hAnsi="Arial" w:cs="Arial" w:hint="cs"/>
        </w:rPr>
        <w:rPr>
          <w:w w:val="91"/>
          <w:t xml:space="preserve">Werkgebieden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3171.2"/>
      </w:pPr>
      <w:r>
        <w:rPr>
          <w:sz w:val="20.16"/>
          <w:rFonts w:ascii="Arial" w:hAnsi="Arial" w:cs="Arial" w:hint="cs"/>
        </w:rPr>
        <w:rPr>
          <w:w w:val="87"/>
          <w:t xml:space="preserve">Bancaire sector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3468.8"/>
      </w:pPr>
      <w:r>
        <w:rPr>
          <w:sz w:val="20.16"/>
          <w:rFonts w:ascii="Arial" w:hAnsi="Arial" w:cs="Arial" w:hint="cs"/>
        </w:rPr>
        <w:rPr>
          <w:w w:val="89"/>
          <w:t xml:space="preserve">Overheid (centraal en lokaal)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72.8" w:y="13776"/>
      </w:pPr>
      <w:r>
        <w:rPr>
          <w:sz w:val="20.16"/>
          <w:rFonts w:ascii="Arial" w:hAnsi="Arial" w:cs="Arial" w:hint="cs"/>
        </w:rPr>
        <w:rPr>
          <w:w w:val="89"/>
          <w:t xml:space="preserve">Telecom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363.2" w:y="14073.6"/>
      </w:pPr>
      <w:r>
        <w:rPr>
          <w:sz w:val="20.16"/>
          <w:rFonts w:ascii="Arial" w:hAnsi="Arial" w:cs="Arial" w:hint="cs"/>
        </w:rPr>
        <w:rPr>
          <w:w w:val="95"/>
          <w:t xml:space="preserve">Industrie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5830.4"/>
      </w:pPr>
      <w:r>
        <w:rPr>
          <w:sz w:val="20.16"/>
          <w:rFonts w:ascii="Arial" w:hAnsi="Arial" w:cs="Arial" w:hint="cs"/>
        </w:rPr>
        <w:rPr>
          <w:w w:val="90"/>
          <w:t xml:space="preserve">Ervaringsoverzicht Martijn Kreek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23.2" w:y="15830.4"/>
      </w:pPr>
      <w:r>
        <w:rPr>
          <w:sz w:val="20.16"/>
          <w:rFonts w:ascii="Arial" w:hAnsi="Arial" w:cs="Arial" w:hint="cs"/>
        </w:rPr>
        <w:rPr>
          <w:w w:val="0"/>
          <w:t xml:space="preserve">2</w:t>
        </w:rPr>
      </w:r>
    </w:p>
    <w:p>
      <w:pPr>
        <w:sectPr>
          <w:pgSz w:w="11990.4" w:h="16819.2"/>
          <w:pgMar w:top="0" w:right="0" w:bottom="0" w:left="0" w:header="720" w:footer="720" w:gutter="0"/>
          <w:cols w:space="720"/>
          <w:docGrid w:linePitch="360"/>
        </w:sectPr>
      </w:pP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027.2"/>
      </w:pPr>
      <w:r>
        <w:rPr>
          <w:sz w:val="24"/>
          <w:rFonts w:ascii="Arial" w:hAnsi="Arial" w:cs="Arial" w:hint="cs"/>
        </w:rPr>
        <w:rPr>
          <w:w w:val="92"/>
          <w:t xml:space="preserve">Projectomschrijvingen - recent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324.8"/>
      </w:pPr>
      <w:r>
        <w:rPr>
          <w:sz w:val="20.16"/>
          <w:rFonts w:ascii="Arial" w:hAnsi="Arial" w:cs="Arial" w:hint="cs"/>
        </w:rPr>
        <w:rPr>
          <w:w w:val="93"/>
          <w:t xml:space="preserve">Periode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1324.8"/>
      </w:pPr>
      <w:r>
        <w:rPr>
          <w:sz w:val="20.16"/>
          <w:rFonts w:ascii="Arial" w:hAnsi="Arial" w:cs="Arial" w:hint="cs"/>
        </w:rPr>
        <w:rPr>
          <w:w w:val="87"/>
          <w:t xml:space="preserve">augustus 2011 — december 2012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622.4"/>
      </w:pPr>
      <w:r>
        <w:rPr>
          <w:sz w:val="20.16"/>
          <w:rFonts w:ascii="Arial" w:hAnsi="Arial" w:cs="Arial" w:hint="cs"/>
        </w:rPr>
        <w:rPr>
          <w:w w:val="100"/>
          <w:t xml:space="preserve">Bedrijf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1622.4"/>
      </w:pPr>
      <w:r>
        <w:rPr>
          <w:sz w:val="20.16"/>
          <w:rFonts w:ascii="Arial" w:hAnsi="Arial" w:cs="Arial" w:hint="cs"/>
        </w:rPr>
        <w:rPr>
          <w:w w:val="84"/>
          <w:t xml:space="preserve">RBS CTO EMEA Technology Services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920"/>
      </w:pPr>
      <w:r>
        <w:rPr>
          <w:sz w:val="20.16"/>
          <w:rFonts w:ascii="Arial" w:hAnsi="Arial" w:cs="Arial" w:hint="cs"/>
        </w:rPr>
        <w:rPr>
          <w:w w:val="93"/>
          <w:t xml:space="preserve">Functie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1920"/>
      </w:pPr>
      <w:r>
        <w:rPr>
          <w:sz w:val="20.16"/>
          <w:rFonts w:ascii="Arial" w:hAnsi="Arial" w:cs="Arial" w:hint="cs"/>
        </w:rPr>
        <w:rPr>
          <w:w w:val="90"/>
          <w:t xml:space="preserve">IT Change 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2227.2"/>
      </w:pPr>
      <w:r>
        <w:rPr>
          <w:sz w:val="20.16"/>
          <w:rFonts w:ascii="Arial" w:hAnsi="Arial" w:cs="Arial" w:hint="cs"/>
        </w:rPr>
        <w:rPr>
          <w:w w:val="95"/>
          <w:t xml:space="preserve">Project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2227.2"/>
      </w:pPr>
      <w:r>
        <w:rPr>
          <w:sz w:val="20.16"/>
          <w:rFonts w:ascii="Arial" w:hAnsi="Arial" w:cs="Arial" w:hint="cs"/>
        </w:rPr>
        <w:rPr>
          <w:w w:val="93"/>
          <w:t xml:space="preserve">Operationeel Change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755.2"/>
      </w:pPr>
      <w:r>
        <w:rPr>
          <w:sz w:val="20.16"/>
          <w:rFonts w:ascii="Arial" w:hAnsi="Arial" w:cs="Arial" w:hint="cs"/>
        </w:rPr>
        <w:rPr>
          <w:w w:val="93"/>
          <w:t xml:space="preserve">Situatie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3004.8"/>
      </w:pPr>
      <w:r>
        <w:rPr>
          <w:sz w:val="20.16"/>
          <w:rFonts w:ascii="Arial" w:hAnsi="Arial" w:cs="Arial" w:hint="cs"/>
        </w:rPr>
        <w:rPr>
          <w:w w:val="91"/>
          <w:t xml:space="preserve">Deze opdracht wordt gekenmerkt door twee fasen. Bij de start in augustus 2011 was mijn primaire taak om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254.4"/>
      </w:pPr>
      <w:r>
        <w:rPr>
          <w:sz w:val="20.16"/>
          <w:rFonts w:ascii="Arial" w:hAnsi="Arial" w:cs="Arial" w:hint="cs"/>
        </w:rPr>
        <w:rPr>
          <w:w w:val="94"/>
          <w:t xml:space="preserve">afdeling te helpen bij het operationele IT change management proces. Vanaf februari 2012 kwam naast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494.4"/>
      </w:pPr>
      <w:r>
        <w:rPr>
          <w:sz w:val="20.16"/>
          <w:rFonts w:ascii="Arial" w:hAnsi="Arial" w:cs="Arial" w:hint="cs"/>
        </w:rPr>
        <w:rPr>
          <w:w w:val="97"/>
          <w:t xml:space="preserve">verantwoordelijkheid voor de operationele werkzaamheden ook de begeleiding, op Change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3744"/>
      </w:pPr>
      <w:r>
        <w:rPr>
          <w:sz w:val="20.16"/>
          <w:rFonts w:ascii="Arial" w:hAnsi="Arial" w:cs="Arial" w:hint="cs"/>
        </w:rPr>
        <w:rPr>
          <w:w w:val="98"/>
          <w:t xml:space="preserve">gebied, van verschillende grote projecten binnen RBS bij het taken pakket. Gedurende het jaar werd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984"/>
      </w:pPr>
      <w:r>
        <w:rPr>
          <w:sz w:val="20.16"/>
          <w:rFonts w:ascii="Arial" w:hAnsi="Arial" w:cs="Arial" w:hint="cs"/>
        </w:rPr>
        <w:rPr>
          <w:w w:val="94"/>
          <w:t xml:space="preserve">beslissing genomen am de centrale change management functie binnen EMEA onder te brengen in het UK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224"/>
      </w:pPr>
      <w:r>
        <w:rPr>
          <w:sz w:val="20.16"/>
          <w:rFonts w:ascii="Arial" w:hAnsi="Arial" w:cs="Arial" w:hint="cs"/>
        </w:rPr>
        <w:rPr>
          <w:w w:val="94"/>
          <w:t xml:space="preserve">Change Management team met de operationele uitvoering in India. Vanaf dat moment oak nauw betrokken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473.6"/>
      </w:pPr>
      <w:r>
        <w:rPr>
          <w:sz w:val="20.16"/>
          <w:rFonts w:ascii="Arial" w:hAnsi="Arial" w:cs="Arial" w:hint="cs"/>
        </w:rPr>
        <w:rPr>
          <w:w w:val="88"/>
          <w:t xml:space="preserve">bij de overdracht van kennis en processen naar de teams in de UK en India.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713.6"/>
      </w:pPr>
      <w:r>
        <w:rPr>
          <w:sz w:val="20.16"/>
          <w:rFonts w:ascii="Arial" w:hAnsi="Arial" w:cs="Arial" w:hint="cs"/>
        </w:rPr>
        <w:rPr>
          <w:w w:val="95"/>
          <w:t xml:space="preserve">Taken en verantwoordelijkheden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4982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4982.4"/>
      </w:pPr>
      <w:r>
        <w:rPr>
          <w:sz w:val="20.16"/>
          <w:rFonts w:ascii="Arial" w:hAnsi="Arial" w:cs="Arial" w:hint="cs"/>
        </w:rPr>
        <w:rPr>
          <w:w w:val="89"/>
          <w:t xml:space="preserve">Ondersteuning van de (externe) change stakeholders bij het doorvoeren van changes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5241.6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241.6"/>
      </w:pPr>
      <w:r>
        <w:rPr>
          <w:sz w:val="20.16"/>
          <w:rFonts w:ascii="Arial" w:hAnsi="Arial" w:cs="Arial" w:hint="cs"/>
        </w:rPr>
        <w:rPr>
          <w:w w:val="90"/>
          <w:t xml:space="preserve">Ondersteuning van het post implementation reviews en proces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5491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491.2"/>
      </w:pPr>
      <w:r>
        <w:rPr>
          <w:sz w:val="20.16"/>
          <w:rFonts w:ascii="Arial" w:hAnsi="Arial" w:cs="Arial" w:hint="cs"/>
        </w:rPr>
        <w:rPr>
          <w:w w:val="90"/>
          <w:t xml:space="preserve">Informatie voorziening aan change stakeholders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5750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750.4"/>
      </w:pPr>
      <w:r>
        <w:rPr>
          <w:sz w:val="20.16"/>
          <w:rFonts w:ascii="Arial" w:hAnsi="Arial" w:cs="Arial" w:hint="cs"/>
        </w:rPr>
        <w:rPr>
          <w:w w:val="91"/>
          <w:t xml:space="preserve">Vaststellen, ontwerpen en doorvoeren van proces, tool en documentatie verbeteringen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000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6000"/>
      </w:pPr>
      <w:r>
        <w:rPr>
          <w:sz w:val="20.16"/>
          <w:rFonts w:ascii="Arial" w:hAnsi="Arial" w:cs="Arial" w:hint="cs"/>
        </w:rPr>
        <w:rPr>
          <w:w w:val="88"/>
          <w:t xml:space="preserve">Trainen van change stakeholders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259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6259.2"/>
      </w:pPr>
      <w:r>
        <w:rPr>
          <w:sz w:val="20.16"/>
          <w:rFonts w:ascii="Arial" w:hAnsi="Arial" w:cs="Arial" w:hint="cs"/>
        </w:rPr>
        <w:rPr>
          <w:w w:val="89"/>
          <w:t xml:space="preserve">Plaatsvervangend Head of Change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508.8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6508.8"/>
      </w:pPr>
      <w:r>
        <w:rPr>
          <w:sz w:val="20.16"/>
          <w:rFonts w:ascii="Arial" w:hAnsi="Arial" w:cs="Arial" w:hint="cs"/>
        </w:rPr>
        <w:rPr>
          <w:w w:val="87"/>
          <w:t xml:space="preserve">Analyse en advies van change conflict op basis van de change planning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777.6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6777.6"/>
      </w:pPr>
      <w:r>
        <w:rPr>
          <w:sz w:val="20.16"/>
          <w:rFonts w:ascii="Arial" w:hAnsi="Arial" w:cs="Arial" w:hint="cs"/>
        </w:rPr>
        <w:rPr>
          <w:w w:val="90"/>
          <w:t xml:space="preserve">Lid (en indien nodig voorzitten) van de verschillende internationale Change Boards (op zowel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7017.6"/>
      </w:pPr>
      <w:r>
        <w:rPr>
          <w:sz w:val="20.16"/>
          <w:rFonts w:ascii="Arial" w:hAnsi="Arial" w:cs="Arial" w:hint="cs"/>
        </w:rPr>
        <w:rPr>
          <w:w w:val="89"/>
          <w:t xml:space="preserve">operationeel als tactisch niveau).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7276.8"/>
      </w:pPr>
      <w:r>
        <w:rPr>
          <w:sz w:val="20.16"/>
          <w:rFonts w:ascii="Arial" w:hAnsi="Arial" w:cs="Arial" w:hint="cs"/>
        </w:rPr>
        <w:rPr>
          <w:w w:val="83"/>
          <w:t xml:space="preserve">Resu Itaat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7536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7536"/>
      </w:pPr>
      <w:r>
        <w:rPr>
          <w:sz w:val="20.16"/>
          <w:rFonts w:ascii="Arial" w:hAnsi="Arial" w:cs="Arial" w:hint="cs"/>
        </w:rPr>
        <w:rPr>
          <w:w w:val="90"/>
          <w:t xml:space="preserve">Een eenduidige uitvoering van het Change Management proces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7795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7795.2"/>
      </w:pPr>
      <w:r>
        <w:rPr>
          <w:sz w:val="20.16"/>
          <w:rFonts w:ascii="Arial" w:hAnsi="Arial" w:cs="Arial" w:hint="cs"/>
        </w:rPr>
        <w:rPr>
          <w:w w:val="90"/>
          <w:t xml:space="preserve">Duidelijke forward planning analyse en conflict beheersing.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8044.8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8044.8"/>
      </w:pPr>
      <w:r>
        <w:rPr>
          <w:sz w:val="20.16"/>
          <w:rFonts w:ascii="Arial" w:hAnsi="Arial" w:cs="Arial" w:hint="cs"/>
        </w:rPr>
        <w:rPr>
          <w:w w:val="88"/>
          <w:t xml:space="preserve">Succesvolle afbouw en overdracht van de EMEA change activiteiten in Nederland.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8534.4"/>
      </w:pPr>
      <w:r>
        <w:rPr>
          <w:sz w:val="20.16"/>
          <w:rFonts w:ascii="Arial" w:hAnsi="Arial" w:cs="Arial" w:hint="cs"/>
        </w:rPr>
        <w:rPr>
          <w:w w:val="93"/>
          <w:t xml:space="preserve">Periode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60" w:y="8534.4"/>
      </w:pPr>
      <w:r>
        <w:rPr>
          <w:sz w:val="20.16"/>
          <w:rFonts w:ascii="Arial" w:hAnsi="Arial" w:cs="Arial" w:hint="cs"/>
        </w:rPr>
        <w:rPr>
          <w:w w:val="85"/>
          <w:t xml:space="preserve">mei 2009 — december 2010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8832"/>
      </w:pPr>
      <w:r>
        <w:rPr>
          <w:sz w:val="20.16"/>
          <w:rFonts w:ascii="Arial" w:hAnsi="Arial" w:cs="Arial" w:hint="cs"/>
        </w:rPr>
        <w:rPr>
          <w:w w:val="100"/>
          <w:t xml:space="preserve">Bedrijf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8832"/>
      </w:pPr>
      <w:r>
        <w:rPr>
          <w:sz w:val="20.16"/>
          <w:rFonts w:ascii="Arial" w:hAnsi="Arial" w:cs="Arial" w:hint="cs"/>
        </w:rPr>
        <w:rPr>
          <w:w w:val="84"/>
          <w:t xml:space="preserve">RBS CTO EMEA Technology Services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9129.6"/>
      </w:pPr>
      <w:r>
        <w:rPr>
          <w:sz w:val="20.16"/>
          <w:rFonts w:ascii="Arial" w:hAnsi="Arial" w:cs="Arial" w:hint="cs"/>
        </w:rPr>
        <w:rPr>
          <w:w w:val="93"/>
          <w:t xml:space="preserve">Functie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9129.6"/>
      </w:pPr>
      <w:r>
        <w:rPr>
          <w:sz w:val="20.16"/>
          <w:rFonts w:ascii="Arial" w:hAnsi="Arial" w:cs="Arial" w:hint="cs"/>
        </w:rPr>
        <w:rPr>
          <w:w w:val="91"/>
          <w:t xml:space="preserve">Service Management Consultant / Change 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9436.8"/>
      </w:pPr>
      <w:r>
        <w:rPr>
          <w:sz w:val="20.16"/>
          <w:rFonts w:ascii="Arial" w:hAnsi="Arial" w:cs="Arial" w:hint="cs"/>
        </w:rPr>
        <w:rPr>
          <w:w w:val="95"/>
          <w:t xml:space="preserve">Project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50.4" w:y="9436.8"/>
      </w:pPr>
      <w:r>
        <w:rPr>
          <w:sz w:val="20.16"/>
          <w:rFonts w:ascii="Arial" w:hAnsi="Arial" w:cs="Arial" w:hint="cs"/>
        </w:rPr>
        <w:rPr>
          <w:w w:val="89"/>
          <w:t xml:space="preserve">Herinrichting Change Proces na overname ABNAMRO door RBS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9964.8"/>
      </w:pPr>
      <w:r>
        <w:rPr>
          <w:sz w:val="20.16"/>
          <w:rFonts w:ascii="Arial" w:hAnsi="Arial" w:cs="Arial" w:hint="cs"/>
        </w:rPr>
        <w:rPr>
          <w:w w:val="93"/>
          <w:t xml:space="preserve">Situatie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214.4"/>
      </w:pPr>
      <w:r>
        <w:rPr>
          <w:sz w:val="20.16"/>
          <w:rFonts w:ascii="Arial" w:hAnsi="Arial" w:cs="Arial" w:hint="cs"/>
        </w:rPr>
        <w:rPr>
          <w:w w:val="89"/>
          <w:t xml:space="preserve">Na de overname van de ABNAMRO door RBS, moet er een splitsing van de activiteiten plaatsvinden. Dit brengt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464"/>
      </w:pPr>
      <w:r>
        <w:rPr>
          <w:sz w:val="20.16"/>
          <w:rFonts w:ascii="Arial" w:hAnsi="Arial" w:cs="Arial" w:hint="cs"/>
        </w:rPr>
        <w:rPr>
          <w:w w:val="99"/>
          <w:t xml:space="preserve">veel projecten, infrastructurele en applicatie wijzigingen met zich mee. In een kort tijdsbestek moet het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704"/>
      </w:pPr>
      <w:r>
        <w:rPr>
          <w:sz w:val="20.16"/>
          <w:rFonts w:ascii="Arial" w:hAnsi="Arial" w:cs="Arial" w:hint="cs"/>
        </w:rPr>
        <w:rPr>
          <w:w w:val="99"/>
          <w:t xml:space="preserve">bestaande change management proces en tooling binnen de Transaction Banking organisatie warden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953.6"/>
      </w:pPr>
      <w:r>
        <w:rPr>
          <w:sz w:val="20.16"/>
          <w:rFonts w:ascii="Arial" w:hAnsi="Arial" w:cs="Arial" w:hint="cs"/>
        </w:rPr>
        <w:rPr>
          <w:w w:val="98"/>
          <w:t xml:space="preserve">aangepast en geintroduceerd binnen de RBS NL organisatie. De introductie geschiedt door middel 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193.6"/>
      </w:pPr>
      <w:r>
        <w:rPr>
          <w:sz w:val="20.16"/>
          <w:rFonts w:ascii="Arial" w:hAnsi="Arial" w:cs="Arial" w:hint="cs"/>
        </w:rPr>
        <w:rPr>
          <w:w w:val="95"/>
          <w:t xml:space="preserve">presentaties en trainingssessies aan zowel RBS medewerkers als externe leveranciers in Nederland, het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443.2"/>
      </w:pPr>
      <w:r>
        <w:rPr>
          <w:sz w:val="20.16"/>
          <w:rFonts w:ascii="Arial" w:hAnsi="Arial" w:cs="Arial" w:hint="cs"/>
        </w:rPr>
        <w:rPr>
          <w:w w:val="92"/>
          <w:t xml:space="preserve">Verenigd Koninkrijk en India.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692.8"/>
      </w:pPr>
      <w:r>
        <w:rPr>
          <w:sz w:val="20.16"/>
          <w:rFonts w:ascii="Arial" w:hAnsi="Arial" w:cs="Arial" w:hint="cs"/>
        </w:rPr>
        <w:rPr>
          <w:w w:val="95"/>
          <w:t xml:space="preserve">Taken en verantwoordelijkheden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11961.6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1961.6"/>
      </w:pPr>
      <w:r>
        <w:rPr>
          <w:sz w:val="20.16"/>
          <w:rFonts w:ascii="Arial" w:hAnsi="Arial" w:cs="Arial" w:hint="cs"/>
        </w:rPr>
        <w:rPr>
          <w:w w:val="95"/>
          <w:t xml:space="preserve">Implementeren van het nieuwe RBS Change Management proces door middel van traingingen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2201.6"/>
      </w:pPr>
      <w:r>
        <w:rPr>
          <w:sz w:val="20.16"/>
          <w:rFonts w:ascii="Arial" w:hAnsi="Arial" w:cs="Arial" w:hint="cs"/>
        </w:rPr>
        <w:rPr>
          <w:w w:val="90"/>
          <w:t xml:space="preserve">presentaties.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12470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12470.4"/>
      </w:pPr>
      <w:r>
        <w:rPr>
          <w:sz w:val="20.16"/>
          <w:rFonts w:ascii="Arial" w:hAnsi="Arial" w:cs="Arial" w:hint="cs"/>
        </w:rPr>
        <w:rPr>
          <w:w w:val="89"/>
          <w:t xml:space="preserve">Faciliteren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206.4" w:y="12470.4"/>
      </w:pPr>
      <w:r>
        <w:rPr>
          <w:sz w:val="20.16"/>
          <w:rFonts w:ascii="Arial" w:hAnsi="Arial" w:cs="Arial" w:hint="cs"/>
        </w:rPr>
        <w:rPr>
          <w:w w:val="91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609.6" w:y="12470.4"/>
      </w:pPr>
      <w:r>
        <w:rPr>
          <w:sz w:val="20.16"/>
          <w:rFonts w:ascii="Arial" w:hAnsi="Arial" w:cs="Arial" w:hint="cs"/>
        </w:rPr>
        <w:rPr>
          <w:w w:val="92"/>
          <w:t xml:space="preserve">bewaken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550.4" w:y="12470.4"/>
      </w:pPr>
      <w:r>
        <w:rPr>
          <w:sz w:val="20.16"/>
          <w:rFonts w:ascii="Arial" w:hAnsi="Arial" w:cs="Arial" w:hint="cs"/>
        </w:rPr>
        <w:rPr>
          <w:w w:val="88"/>
          <w:t xml:space="preserve">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40" w:y="12470.4"/>
      </w:pPr>
      <w:r>
        <w:rPr>
          <w:sz w:val="20.16"/>
          <w:rFonts w:ascii="Arial" w:hAnsi="Arial" w:cs="Arial" w:hint="cs"/>
        </w:rPr>
        <w:rPr>
          <w:w w:val="94"/>
          <w:t xml:space="preserve">het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00.8" w:y="12470.4"/>
      </w:pPr>
      <w:r>
        <w:rPr>
          <w:sz w:val="20.16"/>
          <w:rFonts w:ascii="Arial" w:hAnsi="Arial" w:cs="Arial" w:hint="cs"/>
        </w:rPr>
        <w:rPr>
          <w:w w:val="94"/>
          <w:t xml:space="preserve">reguliere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422.4" w:y="12470.4"/>
      </w:pPr>
      <w:r>
        <w:rPr>
          <w:sz w:val="20.16"/>
          <w:rFonts w:ascii="Arial" w:hAnsi="Arial" w:cs="Arial" w:hint="cs"/>
        </w:rPr>
        <w:rPr>
          <w:w w:val="91"/>
          <w:t xml:space="preserve">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209.6" w:y="12470.4"/>
      </w:pPr>
      <w:r>
        <w:rPr>
          <w:sz w:val="20.16"/>
          <w:rFonts w:ascii="Arial" w:hAnsi="Arial" w:cs="Arial" w:hint="cs"/>
        </w:rPr>
        <w:rPr>
          <w:w w:val="95"/>
          <w:t xml:space="preserve">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496" w:y="12470.4"/>
      </w:pPr>
      <w:r>
        <w:rPr>
          <w:sz w:val="20.16"/>
          <w:rFonts w:ascii="Arial" w:hAnsi="Arial" w:cs="Arial" w:hint="cs"/>
        </w:rPr>
        <w:rPr>
          <w:w w:val="85"/>
          <w:t xml:space="preserve">proces.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273.6" w:y="12470.4"/>
      </w:pPr>
      <w:r>
        <w:rPr>
          <w:sz w:val="20.16"/>
          <w:rFonts w:ascii="Arial" w:hAnsi="Arial" w:cs="Arial" w:hint="cs"/>
        </w:rPr>
        <w:rPr>
          <w:w w:val="96"/>
          <w:t xml:space="preserve">Indien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993.6" w:y="12470.4"/>
      </w:pPr>
      <w:r>
        <w:rPr>
          <w:sz w:val="20.16"/>
          <w:rFonts w:ascii="Arial" w:hAnsi="Arial" w:cs="Arial" w:hint="cs"/>
        </w:rPr>
        <w:rPr>
          <w:w w:val="92"/>
          <w:t xml:space="preserve">nodig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2710.4"/>
      </w:pPr>
      <w:r>
        <w:rPr>
          <w:sz w:val="20.16"/>
          <w:rFonts w:ascii="Arial" w:hAnsi="Arial" w:cs="Arial" w:hint="cs"/>
        </w:rPr>
        <w:rPr>
          <w:w w:val="91"/>
          <w:t xml:space="preserve">verbetervoorstellen doen en doorvoeren.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12979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12969.6"/>
      </w:pPr>
      <w:r>
        <w:rPr>
          <w:sz w:val="21.12"/>
          <w:rFonts w:ascii="Arial" w:hAnsi="Arial" w:cs="Arial" w:hint="cs"/>
        </w:rPr>
        <w:rPr>
          <w:w w:val="97"/>
          <w:t xml:space="preserve">Lid (en indien nodig voorzitten) van de verschillende internationale Change Boards (op zowel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3219.2"/>
      </w:pPr>
      <w:r>
        <w:rPr>
          <w:sz w:val="20.16"/>
          <w:rFonts w:ascii="Arial" w:hAnsi="Arial" w:cs="Arial" w:hint="cs"/>
        </w:rPr>
        <w:rPr>
          <w:w w:val="89"/>
          <w:t xml:space="preserve">operationeel als tactisch niveau).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3478.4"/>
      </w:pPr>
      <w:r>
        <w:rPr>
          <w:sz w:val="20.16"/>
          <w:rFonts w:ascii="Arial" w:hAnsi="Arial" w:cs="Arial" w:hint="cs"/>
        </w:rPr>
        <w:rPr>
          <w:w w:val="83"/>
          <w:t xml:space="preserve">Resu Itaat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13737.6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3737.6"/>
      </w:pPr>
      <w:r>
        <w:rPr>
          <w:sz w:val="20.16"/>
          <w:rFonts w:ascii="Arial" w:hAnsi="Arial" w:cs="Arial" w:hint="cs"/>
        </w:rPr>
        <w:rPr>
          <w:w w:val="90"/>
          <w:t xml:space="preserve">Afbouw van het Transaction Banking change control proces en tool.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14006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4006.4"/>
      </w:pPr>
      <w:r>
        <w:rPr>
          <w:sz w:val="20.16"/>
          <w:rFonts w:ascii="Arial" w:hAnsi="Arial" w:cs="Arial" w:hint="cs"/>
        </w:rPr>
        <w:rPr>
          <w:w w:val="93"/>
          <w:t xml:space="preserve">Samenvoegen en stroomlijnen van de verschillende change processen, binnen ABNAMRO, RBS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4246.4"/>
      </w:pPr>
      <w:r>
        <w:rPr>
          <w:sz w:val="20.16"/>
          <w:rFonts w:ascii="Arial" w:hAnsi="Arial" w:cs="Arial" w:hint="cs"/>
        </w:rPr>
        <w:rPr>
          <w:w w:val="89"/>
          <w:t xml:space="preserve">HP(externe leverancier)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14515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14515.2"/>
      </w:pPr>
      <w:r>
        <w:rPr>
          <w:sz w:val="20.16"/>
          <w:rFonts w:ascii="Arial" w:hAnsi="Arial" w:cs="Arial" w:hint="cs"/>
        </w:rPr>
        <w:rPr>
          <w:w w:val="88"/>
          <w:t xml:space="preserve">Succesvolle introductie van aangepast change management proces en tooling binnen RBS.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5830.4"/>
      </w:pPr>
      <w:r>
        <w:rPr>
          <w:sz w:val="20.16"/>
          <w:rFonts w:ascii="Arial" w:hAnsi="Arial" w:cs="Arial" w:hint="cs"/>
        </w:rPr>
        <w:rPr>
          <w:w w:val="90"/>
          <w:t xml:space="preserve">Ervaringsoverzicht Martijn Kreek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23.2" w:y="15830.4"/>
      </w:pPr>
      <w:r>
        <w:rPr>
          <w:sz w:val="20.16"/>
          <w:rFonts w:ascii="Arial" w:hAnsi="Arial" w:cs="Arial" w:hint="cs"/>
        </w:rPr>
        <w:rPr>
          <w:w w:val="0"/>
          <w:t xml:space="preserve">3</w:t>
        </w:rPr>
      </w:r>
    </w:p>
    <w:p>
      <w:pPr>
        <w:sectPr>
          <w:pgSz w:w="11990.4" w:h="16819.2"/>
          <w:pgMar w:top="0" w:right="0" w:bottom="0" w:left="0" w:header="720" w:footer="720" w:gutter="0"/>
          <w:cols w:space="720"/>
          <w:docGrid w:linePitch="360"/>
        </w:sectPr>
      </w:pP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027.2"/>
      </w:pPr>
      <w:r>
        <w:rPr>
          <w:sz w:val="24"/>
          <w:rFonts w:ascii="Arial" w:hAnsi="Arial" w:cs="Arial" w:hint="cs"/>
        </w:rPr>
        <w:rPr>
          <w:w w:val="94"/>
          <w:t xml:space="preserve">Projectomschrijvingen - recent (vervolg)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324.8"/>
      </w:pPr>
      <w:r>
        <w:rPr>
          <w:sz w:val="20.16"/>
          <w:rFonts w:ascii="Arial" w:hAnsi="Arial" w:cs="Arial" w:hint="cs"/>
        </w:rPr>
        <w:rPr>
          <w:w w:val="93"/>
          <w:t xml:space="preserve">Periode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1324.8"/>
      </w:pPr>
      <w:r>
        <w:rPr>
          <w:sz w:val="20.16"/>
          <w:rFonts w:ascii="Arial" w:hAnsi="Arial" w:cs="Arial" w:hint="cs"/>
        </w:rPr>
        <w:rPr>
          <w:w w:val="89"/>
          <w:t xml:space="preserve">februari 2008— maart 2009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622.4"/>
      </w:pPr>
      <w:r>
        <w:rPr>
          <w:sz w:val="20.16"/>
          <w:rFonts w:ascii="Arial" w:hAnsi="Arial" w:cs="Arial" w:hint="cs"/>
        </w:rPr>
        <w:rPr>
          <w:w w:val="100"/>
          <w:t xml:space="preserve">Bedrijf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1622.4"/>
      </w:pPr>
      <w:r>
        <w:rPr>
          <w:sz w:val="20.16"/>
          <w:rFonts w:ascii="Arial" w:hAnsi="Arial" w:cs="Arial" w:hint="cs"/>
        </w:rPr>
        <w:rPr>
          <w:w w:val="88"/>
          <w:t xml:space="preserve">Gemeente Rotterdam — Dienst SolaWe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920"/>
      </w:pPr>
      <w:r>
        <w:rPr>
          <w:sz w:val="20.16"/>
          <w:rFonts w:ascii="Arial" w:hAnsi="Arial" w:cs="Arial" w:hint="cs"/>
        </w:rPr>
        <w:rPr>
          <w:w w:val="93"/>
          <w:t xml:space="preserve">Functie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1920"/>
      </w:pPr>
      <w:r>
        <w:rPr>
          <w:sz w:val="20.16"/>
          <w:rFonts w:ascii="Arial" w:hAnsi="Arial" w:cs="Arial" w:hint="cs"/>
        </w:rPr>
        <w:rPr>
          <w:w w:val="91"/>
          <w:t xml:space="preserve">IT Service Management Consultant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2227.2"/>
      </w:pPr>
      <w:r>
        <w:rPr>
          <w:sz w:val="20.16"/>
          <w:rFonts w:ascii="Arial" w:hAnsi="Arial" w:cs="Arial" w:hint="cs"/>
        </w:rPr>
        <w:rPr>
          <w:w w:val="95"/>
          <w:t xml:space="preserve">Project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2227.2"/>
      </w:pPr>
      <w:r>
        <w:rPr>
          <w:sz w:val="20.16"/>
          <w:rFonts w:ascii="Arial" w:hAnsi="Arial" w:cs="Arial" w:hint="cs"/>
        </w:rPr>
        <w:rPr>
          <w:w w:val="95"/>
          <w:t xml:space="preserve">Advisering en rapporteren aan de Service Manager van de dienst SolaWe. 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2467.2"/>
      </w:pPr>
      <w:r>
        <w:rPr>
          <w:sz w:val="20.16"/>
          <w:rFonts w:ascii="Arial" w:hAnsi="Arial" w:cs="Arial" w:hint="cs"/>
        </w:rPr>
        <w:rPr>
          <w:w w:val="91"/>
          <w:t xml:space="preserve">Manager (a.i.) binnen de SolaWe organisatie.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2937.6"/>
      </w:pPr>
      <w:r>
        <w:rPr>
          <w:sz w:val="20.16"/>
          <w:rFonts w:ascii="Arial" w:hAnsi="Arial" w:cs="Arial" w:hint="cs"/>
        </w:rPr>
        <w:rPr>
          <w:w w:val="93"/>
          <w:t xml:space="preserve">Situatie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3196.8"/>
      </w:pPr>
      <w:r>
        <w:rPr>
          <w:sz w:val="20.16"/>
          <w:rFonts w:ascii="Arial" w:hAnsi="Arial" w:cs="Arial" w:hint="cs"/>
        </w:rPr>
        <w:rPr>
          <w:w w:val="99"/>
          <w:t xml:space="preserve">De gemeenten Rotterdam, Amsterdam, Den Haag en Utrecht hebben de overheidscooperatie Wigo4it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436.8"/>
      </w:pPr>
      <w:r>
        <w:rPr>
          <w:sz w:val="20.16"/>
          <w:rFonts w:ascii="Arial" w:hAnsi="Arial" w:cs="Arial" w:hint="cs"/>
        </w:rPr>
        <w:rPr>
          <w:w w:val="93"/>
          <w:t xml:space="preserve">opgericht. Deze cooperate draagt zorg voor het beheer van de gemeentelijke kernapplicaties op het gebied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686.4"/>
      </w:pPr>
      <w:r>
        <w:rPr>
          <w:sz w:val="20.16"/>
          <w:rFonts w:ascii="Arial" w:hAnsi="Arial" w:cs="Arial" w:hint="cs"/>
        </w:rPr>
        <w:rPr>
          <w:w w:val="91"/>
          <w:t xml:space="preserve">van inkomen, werk en zorg. De support- en beheerorganisatie van de gemeentelijke diensten moeten hiervoor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3926.4"/>
      </w:pPr>
      <w:r>
        <w:rPr>
          <w:sz w:val="20.16"/>
          <w:rFonts w:ascii="Arial" w:hAnsi="Arial" w:cs="Arial" w:hint="cs"/>
        </w:rPr>
        <w:rPr>
          <w:w w:val="90"/>
          <w:t xml:space="preserve">heringericht warden Dit was een complexe situatie door de verschillende uitgangspositie van de vier diensten.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4176"/>
      </w:pPr>
      <w:r>
        <w:rPr>
          <w:sz w:val="20.16"/>
          <w:rFonts w:ascii="Arial" w:hAnsi="Arial" w:cs="Arial" w:hint="cs"/>
        </w:rPr>
        <w:rPr>
          <w:w w:val="93"/>
          <w:t xml:space="preserve">Deze situatie moest worden meegenomen in het tot stand komen van de Service Level Agreement (SLA) 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416"/>
      </w:pPr>
      <w:r>
        <w:rPr>
          <w:sz w:val="20.16"/>
          <w:rFonts w:ascii="Arial" w:hAnsi="Arial" w:cs="Arial" w:hint="cs"/>
        </w:rPr>
        <w:rPr>
          <w:w w:val="94"/>
          <w:t xml:space="preserve">het Dossier Afspraken en Procedures (DAP). Aangezien SolaWe het contract met de leverancier van haar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656"/>
      </w:pPr>
      <w:r>
        <w:rPr>
          <w:sz w:val="20.16"/>
          <w:rFonts w:ascii="Arial" w:hAnsi="Arial" w:cs="Arial" w:hint="cs"/>
        </w:rPr>
        <w:rPr>
          <w:w w:val="91"/>
          <w:t xml:space="preserve">kernapplicaties niet zou verlengen, was de druk groat am op korte termijn tot een overeenkomst te komen.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4915.2"/>
      </w:pPr>
      <w:r>
        <w:rPr>
          <w:sz w:val="20.16"/>
          <w:rFonts w:ascii="Arial" w:hAnsi="Arial" w:cs="Arial" w:hint="cs"/>
        </w:rPr>
        <w:rPr>
          <w:w w:val="95"/>
          <w:t xml:space="preserve">Taken en verantwoordelijkheden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518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184"/>
      </w:pPr>
      <w:r>
        <w:rPr>
          <w:sz w:val="20.16"/>
          <w:rFonts w:ascii="Arial" w:hAnsi="Arial" w:cs="Arial" w:hint="cs"/>
        </w:rPr>
        <w:rPr>
          <w:w w:val="97"/>
          <w:t xml:space="preserve">Inventariseren en beschrijven van de beheer en support processen binnen SolaWe (1st en Soil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424"/>
      </w:pPr>
      <w:r>
        <w:rPr>
          <w:sz w:val="20.16"/>
          <w:rFonts w:ascii="Arial" w:hAnsi="Arial" w:cs="Arial" w:hint="cs"/>
        </w:rPr>
        <w:rPr>
          <w:w w:val="86"/>
          <w:t xml:space="preserve">analyse).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5683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683.2"/>
      </w:pPr>
      <w:r>
        <w:rPr>
          <w:sz w:val="20.16"/>
          <w:rFonts w:ascii="Arial" w:hAnsi="Arial" w:cs="Arial" w:hint="cs"/>
        </w:rPr>
        <w:rPr>
          <w:w w:val="97"/>
          <w:t xml:space="preserve">Opstellen van de randvoorwaarden voor de SLA en DAP met Wigo4it (in samenwerking met 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5923.2"/>
      </w:pPr>
      <w:r>
        <w:rPr>
          <w:sz w:val="20.16"/>
          <w:rFonts w:ascii="Arial" w:hAnsi="Arial" w:cs="Arial" w:hint="cs"/>
        </w:rPr>
        <w:rPr>
          <w:w w:val="90"/>
          <w:t xml:space="preserve">betrokken diensten) en overeenkomen van de SLA en DAP met Wigo4it.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182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6182.4"/>
      </w:pPr>
      <w:r>
        <w:rPr>
          <w:sz w:val="20.16"/>
          <w:rFonts w:ascii="Arial" w:hAnsi="Arial" w:cs="Arial" w:hint="cs"/>
        </w:rPr>
        <w:rPr>
          <w:w w:val="92"/>
          <w:t xml:space="preserve">Overdracht aan de interne beheer en support organisatie.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43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6432"/>
      </w:pPr>
      <w:r>
        <w:rPr>
          <w:sz w:val="20.16"/>
          <w:rFonts w:ascii="Arial" w:hAnsi="Arial" w:cs="Arial" w:hint="cs"/>
        </w:rPr>
        <w:rPr>
          <w:w w:val="89"/>
          <w:t xml:space="preserve">Waarnemend Change Manager.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6681.6"/>
      </w:pPr>
      <w:r>
        <w:rPr>
          <w:sz w:val="20.16"/>
          <w:rFonts w:ascii="Arial" w:hAnsi="Arial" w:cs="Arial" w:hint="cs"/>
        </w:rPr>
        <w:rPr>
          <w:w w:val="83"/>
          <w:t xml:space="preserve">Resu Itaat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6950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6950.4"/>
      </w:pPr>
      <w:r>
        <w:rPr>
          <w:sz w:val="20.16"/>
          <w:rFonts w:ascii="Arial" w:hAnsi="Arial" w:cs="Arial" w:hint="cs"/>
        </w:rPr>
        <w:rPr>
          <w:w w:val="90"/>
          <w:t xml:space="preserve">Ingerichte support en beheer processen conform de afspraken tussen SolaWe en Wigo4it.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7209.6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7209.6"/>
      </w:pPr>
      <w:r>
        <w:rPr>
          <w:sz w:val="20.16"/>
          <w:rFonts w:ascii="Arial" w:hAnsi="Arial" w:cs="Arial" w:hint="cs"/>
        </w:rPr>
        <w:rPr>
          <w:w w:val="86"/>
          <w:t xml:space="preserve">SLA en DAP tussen SolaWe en Wigo4it.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7459.2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60" w:y="7459.2"/>
      </w:pPr>
      <w:r>
        <w:rPr>
          <w:sz w:val="20.16"/>
          <w:rFonts w:ascii="Arial" w:hAnsi="Arial" w:cs="Arial" w:hint="cs"/>
        </w:rPr>
        <w:rPr>
          <w:w w:val="89"/>
          <w:t xml:space="preserve">Inrichting Service Management tool (Topdesk) conform SLA en DAP.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804.8" w:y="7718.4"/>
      </w:pPr>
      <w:r>
        <w:rPr>
          <w:sz w:val="20.16"/>
          <w:rFonts w:ascii="Arial" w:hAnsi="Arial" w:cs="Arial" w:hint="cs"/>
        </w:rPr>
        <w:rPr>
          <w:w w:val="128"/>
          <w:t xml:space="preserve">•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150.4" w:y="7718.4"/>
      </w:pPr>
      <w:r>
        <w:rPr>
          <w:sz w:val="20.16"/>
          <w:rFonts w:ascii="Arial" w:hAnsi="Arial" w:cs="Arial" w:hint="cs"/>
        </w:rPr>
        <w:rPr>
          <w:w w:val="86"/>
          <w:t xml:space="preserve">Reviewen SLA en DAP met Wigo4it (PDCA-cycle, proces verbetering).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8476.8"/>
      </w:pPr>
      <w:r>
        <w:rPr>
          <w:sz w:val="20.16"/>
          <w:rFonts w:ascii="Arial" w:hAnsi="Arial" w:cs="Arial" w:hint="cs"/>
        </w:rPr>
        <w:rPr>
          <w:w w:val="93"/>
          <w:t xml:space="preserve">Periode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8476.8"/>
      </w:pPr>
      <w:r>
        <w:rPr>
          <w:sz w:val="20.16"/>
          <w:rFonts w:ascii="Arial" w:hAnsi="Arial" w:cs="Arial" w:hint="cs"/>
        </w:rPr>
        <w:rPr>
          <w:w w:val="91"/>
          <w:t xml:space="preserve">augustus 1993 - januari 2008 (samenvatting van activiteiten)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8774.4"/>
      </w:pPr>
      <w:r>
        <w:rPr>
          <w:sz w:val="20.16"/>
          <w:rFonts w:ascii="Arial" w:hAnsi="Arial" w:cs="Arial" w:hint="cs"/>
        </w:rPr>
        <w:rPr>
          <w:w w:val="100"/>
          <w:t xml:space="preserve">Bedrijf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8774.4"/>
      </w:pPr>
      <w:r>
        <w:rPr>
          <w:sz w:val="20.16"/>
          <w:rFonts w:ascii="Arial" w:hAnsi="Arial" w:cs="Arial" w:hint="cs"/>
        </w:rPr>
        <w:rPr>
          <w:w w:val="90"/>
          <w:t xml:space="preserve">Algemeen Nederlands Trustkantoor, Getronics, GTI, KPN, Sony, Ministerie van Sociale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9024"/>
      </w:pPr>
      <w:r>
        <w:rPr>
          <w:sz w:val="20.16"/>
          <w:rFonts w:ascii="Arial" w:hAnsi="Arial" w:cs="Arial" w:hint="cs"/>
        </w:rPr>
        <w:rPr>
          <w:w w:val="87"/>
          <w:t xml:space="preserve">Zaken, ABN AMRO, ING.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9264"/>
      </w:pPr>
      <w:r>
        <w:rPr>
          <w:sz w:val="20.16"/>
          <w:rFonts w:ascii="Arial" w:hAnsi="Arial" w:cs="Arial" w:hint="cs"/>
        </w:rPr>
        <w:rPr>
          <w:w w:val="93"/>
          <w:t xml:space="preserve">Functie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9264"/>
      </w:pPr>
      <w:r>
        <w:rPr>
          <w:sz w:val="20.16"/>
          <w:rFonts w:ascii="Arial" w:hAnsi="Arial" w:cs="Arial" w:hint="cs"/>
        </w:rPr>
        <w:rPr>
          <w:w w:val="94"/>
          <w:t xml:space="preserve">Teamleider, projectleider, change management consultant, proces manager, incident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312" w:y="9513.6"/>
      </w:pPr>
      <w:r>
        <w:rPr>
          <w:sz w:val="20.16"/>
          <w:rFonts w:ascii="Arial" w:hAnsi="Arial" w:cs="Arial" w:hint="cs"/>
        </w:rPr>
        <w:rPr>
          <w:w w:val="89"/>
          <w:t xml:space="preserve">manager, Service Level Manager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9984"/>
      </w:pPr>
      <w:r>
        <w:rPr>
          <w:sz w:val="20.16"/>
          <w:rFonts w:ascii="Arial" w:hAnsi="Arial" w:cs="Arial" w:hint="cs"/>
        </w:rPr>
        <w:rPr>
          <w:w w:val="94"/>
          <w:t xml:space="preserve">In 1993 na mijn studie aan de HES Amsterdam ben ik mijn carriere gestart bij het Algemeen Trustkantoor in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0224"/>
      </w:pPr>
      <w:r>
        <w:rPr>
          <w:sz w:val="20.16"/>
          <w:rFonts w:ascii="Arial" w:hAnsi="Arial" w:cs="Arial" w:hint="cs"/>
        </w:rPr>
        <w:rPr>
          <w:w w:val="98"/>
          <w:t xml:space="preserve">Rotterdam en later in Amsterdam na een fusie met een Amsterdams Trustkantoor (ANT). Als teamleider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473.6"/>
      </w:pPr>
      <w:r>
        <w:rPr>
          <w:sz w:val="20.16"/>
          <w:rFonts w:ascii="Arial" w:hAnsi="Arial" w:cs="Arial" w:hint="cs"/>
        </w:rPr>
        <w:rPr>
          <w:w w:val="94"/>
          <w:t xml:space="preserve">verantwoordelijk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985.6" w:y="10473.6"/>
      </w:pPr>
      <w:r>
        <w:rPr>
          <w:sz w:val="20.16"/>
          <w:rFonts w:ascii="Arial" w:hAnsi="Arial" w:cs="Arial" w:hint="cs"/>
        </w:rPr>
        <w:rPr>
          <w:w w:val="89"/>
          <w:t xml:space="preserve">voor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494.4" w:y="10473.6"/>
      </w:pPr>
      <w:r>
        <w:rPr>
          <w:sz w:val="20.16"/>
          <w:rFonts w:ascii="Arial" w:hAnsi="Arial" w:cs="Arial" w:hint="cs"/>
        </w:rPr>
        <w:rPr>
          <w:w w:val="9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3859.2" w:y="10473.6"/>
      </w:pPr>
      <w:r>
        <w:rPr>
          <w:sz w:val="20.16"/>
          <w:rFonts w:ascii="Arial" w:hAnsi="Arial" w:cs="Arial" w:hint="cs"/>
        </w:rPr>
        <w:rPr>
          <w:w w:val="92"/>
          <w:t xml:space="preserve">administratie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88" w:y="10473.6"/>
      </w:pPr>
      <w:r>
        <w:rPr>
          <w:sz w:val="20.16"/>
          <w:rFonts w:ascii="Arial" w:hAnsi="Arial" w:cs="Arial" w:hint="cs"/>
        </w:rPr>
        <w:rPr>
          <w:w w:val="88"/>
          <w:t xml:space="preserve">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529.6" w:y="10473.6"/>
      </w:pPr>
      <w:r>
        <w:rPr>
          <w:sz w:val="20.16"/>
          <w:rFonts w:ascii="Arial" w:hAnsi="Arial" w:cs="Arial" w:hint="cs"/>
        </w:rPr>
        <w:rPr>
          <w:w w:val="93"/>
          <w:t xml:space="preserve">obligatieleningen,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132.8" w:y="10473.6"/>
      </w:pPr>
      <w:r>
        <w:rPr>
          <w:sz w:val="20.16"/>
          <w:rFonts w:ascii="Arial" w:hAnsi="Arial" w:cs="Arial" w:hint="cs"/>
        </w:rPr>
        <w:rPr>
          <w:w w:val="89"/>
          <w:t xml:space="preserve">aandeelhoudersregisters,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50.4" w:y="10473.6"/>
      </w:pPr>
      <w:r>
        <w:rPr>
          <w:sz w:val="20.16"/>
          <w:rFonts w:ascii="Arial" w:hAnsi="Arial" w:cs="Arial" w:hint="cs"/>
        </w:rPr>
        <w:rPr>
          <w:w w:val="95"/>
          <w:t xml:space="preserve">optieplannen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0713.6"/>
      </w:pPr>
      <w:r>
        <w:rPr>
          <w:sz w:val="20.16"/>
          <w:rFonts w:ascii="Arial" w:hAnsi="Arial" w:cs="Arial" w:hint="cs"/>
        </w:rPr>
        <w:rPr>
          <w:w w:val="91"/>
          <w:t xml:space="preserve">Daarnaast verantwoordelijk voor het beheer van het Novell netwerk.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0963.2"/>
      </w:pPr>
      <w:r>
        <w:rPr>
          <w:sz w:val="20.16"/>
          <w:rFonts w:ascii="Arial" w:hAnsi="Arial" w:cs="Arial" w:hint="cs"/>
        </w:rPr>
        <w:rPr>
          <w:w w:val="97"/>
          <w:t xml:space="preserve">Na 5 jaar ANT ben ik in de IT-industrie gestart bij Computer Task Group (CTG). Hier heb ik verschillende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203.2"/>
      </w:pPr>
      <w:r>
        <w:rPr>
          <w:sz w:val="20.16"/>
          <w:rFonts w:ascii="Arial" w:hAnsi="Arial" w:cs="Arial" w:hint="cs"/>
        </w:rPr>
        <w:rPr>
          <w:w w:val="99"/>
          <w:t xml:space="preserve">projecten uitgevoerd als team- of projectleider op het gebied van client/server migraties. Belangrijkste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443.2"/>
      </w:pPr>
      <w:r>
        <w:rPr>
          <w:sz w:val="20.16"/>
          <w:rFonts w:ascii="Arial" w:hAnsi="Arial" w:cs="Arial" w:hint="cs"/>
        </w:rPr>
        <w:rPr>
          <w:w w:val="86"/>
          <w:t xml:space="preserve">opdrachtgevers : ABN AMRO, ING,KPN en Sony.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692.8"/>
      </w:pPr>
      <w:r>
        <w:rPr>
          <w:sz w:val="20.16"/>
          <w:rFonts w:ascii="Arial" w:hAnsi="Arial" w:cs="Arial" w:hint="cs"/>
        </w:rPr>
        <w:rPr>
          <w:w w:val="90"/>
          <w:t xml:space="preserve">In 2000 gestart bij Getronics als Projectleider voor een mail migratie bij Campina. Vervolgens als projectleider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1932.8"/>
      </w:pPr>
      <w:r>
        <w:rPr>
          <w:sz w:val="20.16"/>
          <w:rFonts w:ascii="Arial" w:hAnsi="Arial" w:cs="Arial" w:hint="cs"/>
        </w:rPr>
        <w:rPr>
          <w:w w:val="90"/>
          <w:t xml:space="preserve">de uitrol van nieuwe desktop en laptop omgeving gerealiseerd binnen de afdeling SIOD van het Ministerie van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2182.4"/>
      </w:pPr>
      <w:r>
        <w:rPr>
          <w:sz w:val="20.16"/>
          <w:rFonts w:ascii="Arial" w:hAnsi="Arial" w:cs="Arial" w:hint="cs"/>
        </w:rPr>
        <w:rPr>
          <w:w w:val="87"/>
          <w:t xml:space="preserve">Sociale Zaken en Werkgelegenheid.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2422.4"/>
      </w:pPr>
      <w:r>
        <w:rPr>
          <w:sz w:val="20.16"/>
          <w:rFonts w:ascii="Arial" w:hAnsi="Arial" w:cs="Arial" w:hint="cs"/>
        </w:rPr>
        <w:rPr>
          <w:w w:val="95"/>
          <w:t xml:space="preserve">Na Getronics gewerkt als Incident Manager bij GTI. Mijn voornaamste taak was het operationeel incident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2672"/>
      </w:pPr>
      <w:r>
        <w:rPr>
          <w:sz w:val="20.16"/>
          <w:rFonts w:ascii="Arial" w:hAnsi="Arial" w:cs="Arial" w:hint="cs"/>
        </w:rPr>
        <w:rPr>
          <w:w w:val="92"/>
          <w:t xml:space="preserve">management en de herinrichting van het Incident Management proces, van een gedecentraliseerde naar een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2912"/>
      </w:pPr>
      <w:r>
        <w:rPr>
          <w:sz w:val="20.16"/>
          <w:rFonts w:ascii="Arial" w:hAnsi="Arial" w:cs="Arial" w:hint="cs"/>
        </w:rPr>
        <w:rPr>
          <w:w w:val="89"/>
          <w:t xml:space="preserve">gecentraliseerde organisatie.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3152"/>
      </w:pPr>
      <w:r>
        <w:rPr>
          <w:sz w:val="20.16"/>
          <w:rFonts w:ascii="Arial" w:hAnsi="Arial" w:cs="Arial" w:hint="cs"/>
        </w:rPr>
        <w:rPr>
          <w:w w:val="91"/>
          <w:t xml:space="preserve">In 2004 bij British Telecom gestart als projectleider. Projecten uitgevoerd bij de ING als ketenmanager (CEDS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3401.6"/>
      </w:pPr>
      <w:r>
        <w:rPr>
          <w:sz w:val="20.16"/>
          <w:rFonts w:ascii="Arial" w:hAnsi="Arial" w:cs="Arial" w:hint="cs"/>
        </w:rPr>
        <w:rPr>
          <w:w w:val="96"/>
          <w:t xml:space="preserve">project) en projectleider voor Service Center Hypotheken. In 2005 bij de ABN AMRO gestart als Change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3641.6"/>
      </w:pPr>
      <w:r>
        <w:rPr>
          <w:sz w:val="20.16"/>
          <w:rFonts w:ascii="Arial" w:hAnsi="Arial" w:cs="Arial" w:hint="cs"/>
        </w:rPr>
        <w:rPr>
          <w:w w:val="92"/>
          <w:t xml:space="preserve">Management consultant binnen de Transaction banking organisatie en vervolgens doorgestroomd naar de rol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3891.2"/>
      </w:pPr>
      <w:r>
        <w:rPr>
          <w:sz w:val="20.16"/>
          <w:rFonts w:ascii="Arial" w:hAnsi="Arial" w:cs="Arial" w:hint="cs"/>
        </w:rPr>
        <w:rPr>
          <w:w w:val="90"/>
          <w:t xml:space="preserve">van proces manager/teamleider Change Control.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4121.6"/>
      </w:pPr>
      <w:r>
        <w:rPr>
          <w:sz w:val="21.12"/>
          <w:rFonts w:ascii="Arial" w:hAnsi="Arial" w:cs="Arial" w:hint="cs"/>
        </w:rPr>
        <w:rPr>
          <w:w w:val="98"/>
          <w:t xml:space="preserve">Na de ABN AMRO In 2007 een korte periode gewerkt als Service Level Manager bij de ING met als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4380.8"/>
      </w:pPr>
      <w:r>
        <w:rPr>
          <w:sz w:val="20.16"/>
          <w:rFonts w:ascii="Arial" w:hAnsi="Arial" w:cs="Arial" w:hint="cs"/>
        </w:rPr>
        <w:rPr>
          <w:w w:val="93"/>
          <w:t xml:space="preserve">aandachtsgebied Binnenlandse kantoren netwerk. Eind 2007 begonnen bij DPA IT als Service Management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4620.8"/>
      </w:pPr>
      <w:r>
        <w:rPr>
          <w:sz w:val="20.16"/>
          <w:rFonts w:ascii="Arial" w:hAnsi="Arial" w:cs="Arial" w:hint="cs"/>
        </w:rPr>
        <w:rPr>
          <w:w w:val="93"/>
          <w:t xml:space="preserve">consultant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486.4" w:y="14620.8"/>
      </w:pPr>
      <w:r>
        <w:rPr>
          <w:sz w:val="20.16"/>
          <w:rFonts w:ascii="Arial" w:hAnsi="Arial" w:cs="Arial" w:hint="cs"/>
        </w:rPr>
        <w:rPr>
          <w:w w:val="91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2870.4" w:y="14620.8"/>
      </w:pPr>
      <w:r>
        <w:rPr>
          <w:sz w:val="20.16"/>
          <w:rFonts w:ascii="Arial" w:hAnsi="Arial" w:cs="Arial" w:hint="cs"/>
        </w:rPr>
        <w:rPr>
          <w:w w:val="94"/>
          <w:t xml:space="preserve">opdrachten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4012.8" w:y="14620.8"/>
      </w:pPr>
      <w:r>
        <w:rPr>
          <w:sz w:val="20.16"/>
          <w:rFonts w:ascii="Arial" w:hAnsi="Arial" w:cs="Arial" w:hint="cs"/>
        </w:rPr>
        <w:rPr>
          <w:w w:val="91"/>
          <w:t xml:space="preserve">uitgevoerd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078.4" w:y="14620.8"/>
      </w:pPr>
      <w:r>
        <w:rPr>
          <w:sz w:val="20.16"/>
          <w:rFonts w:ascii="Arial" w:hAnsi="Arial" w:cs="Arial" w:hint="cs"/>
        </w:rPr>
        <w:rPr>
          <w:w w:val="100"/>
          <w:t xml:space="preserve">bij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462.4" w:y="14620.8"/>
      </w:pPr>
      <w:r>
        <w:rPr>
          <w:sz w:val="20.16"/>
          <w:rFonts w:ascii="Arial" w:hAnsi="Arial" w:cs="Arial" w:hint="cs"/>
        </w:rPr>
        <w:rPr>
          <w:w w:val="95"/>
          <w:t xml:space="preserve">de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856" w:y="14620.8"/>
      </w:pPr>
      <w:r>
        <w:rPr>
          <w:sz w:val="20.16"/>
          <w:rFonts w:ascii="Arial" w:hAnsi="Arial" w:cs="Arial" w:hint="cs"/>
        </w:rPr>
        <w:rPr>
          <w:w w:val="91"/>
          <w:t xml:space="preserve">Gemeente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6892.8" w:y="14620.8"/>
      </w:pPr>
      <w:r>
        <w:rPr>
          <w:sz w:val="20.16"/>
          <w:rFonts w:ascii="Arial" w:hAnsi="Arial" w:cs="Arial" w:hint="cs"/>
        </w:rPr>
        <w:rPr>
          <w:w w:val="94"/>
          <w:t xml:space="preserve">Rotterdam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7968" w:y="14620.8"/>
      </w:pPr>
      <w:r>
        <w:rPr>
          <w:sz w:val="20.16"/>
          <w:rFonts w:ascii="Arial" w:hAnsi="Arial" w:cs="Arial" w:hint="cs"/>
        </w:rPr>
        <w:rPr>
          <w:w w:val="91"/>
          <w:t xml:space="preserve">en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361.6" w:y="14640"/>
      </w:pPr>
      <w:r>
        <w:rPr>
          <w:sz w:val="17.28"/>
          <w:rFonts w:ascii="Arial" w:hAnsi="Arial" w:cs="Arial" w:hint="cs"/>
        </w:rPr>
        <w:rPr>
          <w:w w:val="89"/>
          <w:t xml:space="preserve">RBS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8860.8" w:y="14620.8"/>
      </w:pPr>
      <w:r>
        <w:rPr>
          <w:sz w:val="20.16"/>
          <w:rFonts w:ascii="Arial" w:hAnsi="Arial" w:cs="Arial" w:hint="cs"/>
        </w:rPr>
        <w:rPr>
          <w:w w:val="86"/>
          <w:t xml:space="preserve">(zie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321.6" w:y="14620.8"/>
      </w:pPr>
      <w:r>
        <w:rPr>
          <w:sz w:val="20.16"/>
          <w:rFonts w:ascii="Arial" w:hAnsi="Arial" w:cs="Arial" w:hint="cs"/>
        </w:rPr>
        <w:rPr>
          <w:w w:val="91"/>
          <w:t xml:space="preserve">oak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9820.8" w:y="14620.8"/>
      </w:pPr>
      <w:r>
        <w:rPr>
          <w:sz w:val="20.16"/>
          <w:rFonts w:ascii="Arial" w:hAnsi="Arial" w:cs="Arial" w:hint="cs"/>
        </w:rPr>
        <w:rPr>
          <w:w w:val="91"/>
          <w:t xml:space="preserve">recente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40" w:y="14860.8"/>
      </w:pPr>
      <w:r>
        <w:rPr>
          <w:sz w:val="20.16"/>
          <w:rFonts w:ascii="Arial" w:hAnsi="Arial" w:cs="Arial" w:hint="cs"/>
        </w:rPr>
        <w:rPr>
          <w:w w:val="90"/>
          <w:t xml:space="preserve">projectomschrijvingen) Na DPA 1 jaar voor Devoteam gewerkt en nu werkzaam als zelfstanding consultant.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1430.4" w:y="15830.4"/>
      </w:pPr>
      <w:r>
        <w:rPr>
          <w:sz w:val="20.16"/>
          <w:rFonts w:ascii="Arial" w:hAnsi="Arial" w:cs="Arial" w:hint="cs"/>
        </w:rPr>
        <w:rPr>
          <w:w w:val="90"/>
          <w:t xml:space="preserve">Ervaringsoverzicht Martijn Kreek</w:t>
        </w:rPr>
      </w:r>
    </w:p>
    <w:p>
      <w:pPr>
        <w:ind w:left="0" w:right="0.01" w:firstLine="0"/>
        <w:spacing w:after="0" w:before="0" w:lineRule="single" w:line=""/>
      </w:pPr>
      <w:pPr>
        <w:framePr w:hRule="auto" w:vAnchor="page" w:hAnchor="page" w:dropCap="margin" w:x="5923.2" w:y="15830.4"/>
      </w:pPr>
      <w:r>
        <w:rPr>
          <w:sz w:val="20.16"/>
          <w:rFonts w:ascii="Arial" w:hAnsi="Arial" w:cs="Arial" w:hint="cs"/>
        </w:rPr>
        <w:rPr>
          <w:w w:val="0"/>
          <w:t xml:space="preserve">4</w:t>
        </w:rPr>
      </w:r>
    </w:p>
    <w:sectPr>
      <w:pgSz w:w="11990.4" w:h="16819.2"/>
      <w:pgMar w:top="0" w:right="0" w:bottom="0" w:left="0" w:header="720" w:footer="720" w:gutter="0"/>
      <w:cols w:space="720"/>
      <w:docGrid w:linePitch="360"/>
    </w:sectPr>
  </w:body>
</w:document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media/image.jpg" Id="rId0" /></Relationships>
</file>